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AA596F">
        <w:rPr>
          <w:b/>
          <w:i/>
          <w:sz w:val="28"/>
          <w:szCs w:val="28"/>
        </w:rPr>
        <w:t>71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 xml:space="preserve">Po vlasti se svatým Václavem – </w:t>
      </w:r>
      <w:r w:rsidR="00AA596F">
        <w:rPr>
          <w:rFonts w:ascii="Times New Roman" w:hAnsi="Times New Roman"/>
          <w:b/>
          <w:sz w:val="28"/>
          <w:szCs w:val="28"/>
        </w:rPr>
        <w:t>směr SEVER - Polabí</w:t>
      </w:r>
    </w:p>
    <w:p w:rsidR="009C6A03" w:rsidRPr="002241A2" w:rsidRDefault="00991C35" w:rsidP="009C6A03">
      <w:pPr>
        <w:jc w:val="center"/>
        <w:rPr>
          <w:rFonts w:ascii="Times New Roman" w:hAnsi="Times New Roman"/>
          <w:b/>
        </w:rPr>
      </w:pPr>
      <w:r w:rsidRPr="00991C35">
        <w:rPr>
          <w:rFonts w:ascii="Times New Roman" w:hAnsi="Times New Roman"/>
          <w:noProof/>
          <w:lang w:eastAsia="cs-CZ"/>
        </w:rPr>
      </w:r>
      <w:r w:rsidRPr="00991C35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AA596F" w:rsidRPr="00AA596F">
        <w:rPr>
          <w:rFonts w:ascii="Times New Roman" w:hAnsi="Times New Roman"/>
        </w:rPr>
        <w:t>Polabí</w:t>
      </w:r>
      <w:r w:rsidR="00AA596F">
        <w:rPr>
          <w:rFonts w:ascii="Times New Roman" w:hAnsi="Times New Roman"/>
        </w:rPr>
        <w:t xml:space="preserve"> – Česká tabule</w:t>
      </w:r>
      <w:r w:rsidR="000042A5">
        <w:rPr>
          <w:rFonts w:ascii="Times New Roman" w:hAnsi="Times New Roman"/>
        </w:rPr>
        <w:t>, České s</w:t>
      </w:r>
      <w:r w:rsidR="00AA596F" w:rsidRPr="00AA596F">
        <w:rPr>
          <w:rFonts w:ascii="Times New Roman" w:hAnsi="Times New Roman"/>
        </w:rPr>
        <w:t>tředohoří, Terezín</w:t>
      </w:r>
    </w:p>
    <w:p w:rsidR="009C6A03" w:rsidRPr="002241A2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 xml:space="preserve"> </w:t>
      </w:r>
      <w:r w:rsidR="00AA596F">
        <w:rPr>
          <w:rFonts w:ascii="Times New Roman" w:hAnsi="Times New Roman"/>
        </w:rPr>
        <w:t>4., VIII., VII., VI., 2.</w:t>
      </w:r>
      <w:r w:rsidR="00A53DFB">
        <w:rPr>
          <w:rFonts w:ascii="Times New Roman" w:hAnsi="Times New Roman"/>
        </w:rPr>
        <w:t xml:space="preserve"> (celkem 4</w:t>
      </w:r>
      <w:r w:rsidR="00AA596F">
        <w:rPr>
          <w:rFonts w:ascii="Times New Roman" w:hAnsi="Times New Roman"/>
        </w:rPr>
        <w:t>4</w:t>
      </w:r>
      <w:r w:rsidR="00A53DFB">
        <w:rPr>
          <w:rFonts w:ascii="Times New Roman" w:hAnsi="Times New Roman"/>
        </w:rPr>
        <w:t xml:space="preserve"> žáků</w:t>
      </w:r>
      <w:bookmarkStart w:id="0" w:name="_GoBack"/>
      <w:bookmarkEnd w:id="0"/>
      <w:r w:rsidR="00AA596F">
        <w:rPr>
          <w:rFonts w:ascii="Times New Roman" w:hAnsi="Times New Roman"/>
        </w:rPr>
        <w:t>, 21 chlapců, 23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 xml:space="preserve">Mgr. </w:t>
      </w:r>
      <w:r w:rsidR="00AA596F">
        <w:rPr>
          <w:rFonts w:ascii="Times New Roman" w:hAnsi="Times New Roman"/>
        </w:rPr>
        <w:t>Václav Pražák</w:t>
      </w:r>
      <w:r w:rsidR="008264EB" w:rsidRPr="002241A2">
        <w:rPr>
          <w:rFonts w:ascii="Times New Roman" w:hAnsi="Times New Roman"/>
        </w:rPr>
        <w:t xml:space="preserve">, </w:t>
      </w:r>
      <w:r w:rsidR="007A4D38">
        <w:rPr>
          <w:rFonts w:ascii="Times New Roman" w:hAnsi="Times New Roman"/>
        </w:rPr>
        <w:t xml:space="preserve">Mgr. </w:t>
      </w:r>
      <w:r w:rsidR="00AA596F">
        <w:rPr>
          <w:rFonts w:ascii="Times New Roman" w:hAnsi="Times New Roman"/>
        </w:rPr>
        <w:t>Ludmila Císařová, Mgr. Štěpánka Otepková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</w:t>
      </w:r>
    </w:p>
    <w:p w:rsidR="009C6A03" w:rsidRPr="002241A2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2241A2">
        <w:rPr>
          <w:rFonts w:ascii="Times New Roman" w:hAnsi="Times New Roman"/>
          <w:b/>
        </w:rPr>
        <w:t xml:space="preserve">Cíl: </w:t>
      </w:r>
      <w:r w:rsidR="007A4D38">
        <w:rPr>
          <w:rFonts w:ascii="Times New Roman" w:hAnsi="Times New Roman"/>
        </w:rPr>
        <w:t>Propojit znalosti z geologie a historie, ukázat, jak přírodní poměry určují a formují kulturní, sociální a ekonomický rozvoj oblasti. Zasadit události z regionu do širších souvislostí.</w:t>
      </w:r>
    </w:p>
    <w:p w:rsidR="000042A5" w:rsidRPr="000042A5" w:rsidRDefault="009C6A03" w:rsidP="002241A2">
      <w:pPr>
        <w:pStyle w:val="Normlnweb"/>
        <w:spacing w:line="276" w:lineRule="auto"/>
        <w:jc w:val="both"/>
      </w:pPr>
      <w:r w:rsidRPr="002241A2">
        <w:rPr>
          <w:b/>
          <w:sz w:val="22"/>
          <w:szCs w:val="22"/>
        </w:rPr>
        <w:t>Průběh</w:t>
      </w:r>
      <w:r w:rsidR="00A36AFF" w:rsidRPr="002241A2">
        <w:rPr>
          <w:b/>
          <w:sz w:val="22"/>
          <w:szCs w:val="22"/>
        </w:rPr>
        <w:t xml:space="preserve">: </w:t>
      </w:r>
      <w:r w:rsidR="00276AC8" w:rsidRPr="000042A5">
        <w:t>Ž</w:t>
      </w:r>
      <w:r w:rsidR="007A4D38" w:rsidRPr="000042A5">
        <w:t xml:space="preserve">áci </w:t>
      </w:r>
      <w:r w:rsidR="00276AC8" w:rsidRPr="000042A5">
        <w:t>si zopakovali základní geologické pojmy a celky</w:t>
      </w:r>
      <w:r w:rsidR="007A4D38" w:rsidRPr="000042A5">
        <w:t xml:space="preserve"> České republiky</w:t>
      </w:r>
      <w:r w:rsidR="000042A5" w:rsidRPr="000042A5">
        <w:t>, definovali typické útvary České tabule a Českého Středohoří. Výchozím bodem pro exkurzi byly Litoměřice. Žáci navštívili národní přírodní památku Bílé stráně. Jedná se o</w:t>
      </w:r>
      <w:r w:rsidR="000042A5" w:rsidRPr="000042A5">
        <w:rPr>
          <w:color w:val="000000"/>
          <w:shd w:val="clear" w:color="auto" w:fill="FFFFFF"/>
        </w:rPr>
        <w:t xml:space="preserve"> opukový svah, který patří k evropsky významným lokalitám Soustavy NATURA 2000. Poté pokračovali na vrch Boreč, unikátní vulkanick</w:t>
      </w:r>
      <w:r w:rsidR="007B4AE1">
        <w:rPr>
          <w:color w:val="000000"/>
          <w:shd w:val="clear" w:color="auto" w:fill="FFFFFF"/>
        </w:rPr>
        <w:t>ou</w:t>
      </w:r>
      <w:r w:rsidR="000042A5" w:rsidRPr="000042A5">
        <w:rPr>
          <w:color w:val="000000"/>
          <w:shd w:val="clear" w:color="auto" w:fill="FFFFFF"/>
        </w:rPr>
        <w:t xml:space="preserve"> znělcov</w:t>
      </w:r>
      <w:r w:rsidR="007B4AE1">
        <w:rPr>
          <w:color w:val="000000"/>
          <w:shd w:val="clear" w:color="auto" w:fill="FFFFFF"/>
        </w:rPr>
        <w:t>ou</w:t>
      </w:r>
      <w:r w:rsidR="000042A5" w:rsidRPr="000042A5">
        <w:rPr>
          <w:color w:val="000000"/>
          <w:shd w:val="clear" w:color="auto" w:fill="FFFFFF"/>
        </w:rPr>
        <w:t xml:space="preserve"> kup</w:t>
      </w:r>
      <w:r w:rsidR="007B4AE1">
        <w:rPr>
          <w:color w:val="000000"/>
          <w:shd w:val="clear" w:color="auto" w:fill="FFFFFF"/>
        </w:rPr>
        <w:t>u, kde dochází k výronům vodní páry. Z autobusu si mohli prohlédnou typickou stavbu vrcholů Českého středohoří a horu Říp. Na závěr exkurze navštívili památník Terezín.</w:t>
      </w:r>
    </w:p>
    <w:p w:rsidR="009C6A03" w:rsidRPr="002241A2" w:rsidRDefault="009C6A03" w:rsidP="002241A2">
      <w:pPr>
        <w:pStyle w:val="Normlnweb"/>
        <w:spacing w:line="276" w:lineRule="auto"/>
        <w:jc w:val="both"/>
        <w:rPr>
          <w:sz w:val="22"/>
          <w:szCs w:val="22"/>
        </w:rPr>
      </w:pPr>
      <w:r w:rsidRPr="002241A2">
        <w:rPr>
          <w:b/>
          <w:sz w:val="22"/>
          <w:szCs w:val="22"/>
        </w:rPr>
        <w:t xml:space="preserve">Zhodnocení akce a zpětná vazba: </w:t>
      </w:r>
      <w:r w:rsidR="00611DF5" w:rsidRPr="00611DF5">
        <w:rPr>
          <w:sz w:val="22"/>
          <w:szCs w:val="22"/>
        </w:rPr>
        <w:t>Exkurze se vydařila, program byl velmi zajímavý</w:t>
      </w:r>
      <w:r w:rsidR="007B4AE1">
        <w:rPr>
          <w:sz w:val="22"/>
          <w:szCs w:val="22"/>
        </w:rPr>
        <w:t>,</w:t>
      </w:r>
      <w:r w:rsidR="00611DF5" w:rsidRPr="00611DF5">
        <w:rPr>
          <w:sz w:val="22"/>
          <w:szCs w:val="22"/>
        </w:rPr>
        <w:t xml:space="preserve"> pestrý</w:t>
      </w:r>
      <w:r w:rsidR="007B4AE1">
        <w:rPr>
          <w:sz w:val="22"/>
          <w:szCs w:val="22"/>
        </w:rPr>
        <w:t>,</w:t>
      </w:r>
      <w:r w:rsidR="00611DF5" w:rsidRPr="00611DF5">
        <w:rPr>
          <w:sz w:val="22"/>
          <w:szCs w:val="22"/>
        </w:rPr>
        <w:t xml:space="preserve"> a</w:t>
      </w:r>
      <w:r w:rsidR="007B4AE1">
        <w:rPr>
          <w:sz w:val="22"/>
          <w:szCs w:val="22"/>
        </w:rPr>
        <w:t>le pro</w:t>
      </w:r>
      <w:r w:rsidR="00611DF5" w:rsidRPr="00611DF5">
        <w:rPr>
          <w:sz w:val="22"/>
          <w:szCs w:val="22"/>
        </w:rPr>
        <w:t xml:space="preserve"> žáky </w:t>
      </w:r>
      <w:r w:rsidR="007B4AE1">
        <w:rPr>
          <w:sz w:val="22"/>
          <w:szCs w:val="22"/>
        </w:rPr>
        <w:t>poměrně náročný.</w:t>
      </w:r>
      <w:r w:rsidR="00611DF5">
        <w:rPr>
          <w:sz w:val="22"/>
          <w:szCs w:val="22"/>
        </w:rPr>
        <w:t xml:space="preserve"> </w:t>
      </w:r>
      <w:r w:rsidR="007B4AE1">
        <w:rPr>
          <w:sz w:val="22"/>
          <w:szCs w:val="22"/>
        </w:rPr>
        <w:t xml:space="preserve"> Vzhledem k počasí jsme byli nuceni vynechat výstup na Říp.</w:t>
      </w:r>
    </w:p>
    <w:p w:rsidR="009C6A03" w:rsidRPr="00611DF5" w:rsidRDefault="009C6A03" w:rsidP="009C6A03">
      <w:pPr>
        <w:jc w:val="both"/>
        <w:rPr>
          <w:rFonts w:ascii="Times New Roman" w:hAnsi="Times New Roman"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měnit, časový plán byl dostatečný.</w:t>
      </w:r>
      <w:r w:rsidR="007B4AE1">
        <w:rPr>
          <w:rFonts w:ascii="Times New Roman" w:hAnsi="Times New Roman"/>
          <w:bCs/>
        </w:rPr>
        <w:t xml:space="preserve"> Exkurze je vhodná pro nejstarší ročníky.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</w:p>
    <w:p w:rsidR="00530E40" w:rsidRPr="007B4AE1" w:rsidRDefault="007B4AE1" w:rsidP="007B4AE1">
      <w:pPr>
        <w:jc w:val="right"/>
        <w:rPr>
          <w:rFonts w:ascii="Times New Roman" w:hAnsi="Times New Roman"/>
        </w:rPr>
      </w:pPr>
      <w:r w:rsidRPr="007B4AE1">
        <w:rPr>
          <w:rFonts w:ascii="Times New Roman" w:hAnsi="Times New Roman"/>
        </w:rPr>
        <w:t>Štěpánka Otepková</w:t>
      </w:r>
    </w:p>
    <w:sectPr w:rsidR="00530E40" w:rsidRPr="007B4AE1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2A5" w:rsidRDefault="000042A5" w:rsidP="00530E40">
      <w:pPr>
        <w:spacing w:after="0" w:line="240" w:lineRule="auto"/>
      </w:pPr>
      <w:r>
        <w:separator/>
      </w:r>
    </w:p>
  </w:endnote>
  <w:endnote w:type="continuationSeparator" w:id="0">
    <w:p w:rsidR="000042A5" w:rsidRDefault="000042A5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2A5" w:rsidRDefault="000042A5" w:rsidP="00530E40">
      <w:pPr>
        <w:spacing w:after="0" w:line="240" w:lineRule="auto"/>
      </w:pPr>
      <w:r>
        <w:separator/>
      </w:r>
    </w:p>
  </w:footnote>
  <w:footnote w:type="continuationSeparator" w:id="0">
    <w:p w:rsidR="000042A5" w:rsidRDefault="000042A5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A5" w:rsidRDefault="000042A5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042A5"/>
    <w:rsid w:val="000A1B80"/>
    <w:rsid w:val="000C24EA"/>
    <w:rsid w:val="002241A2"/>
    <w:rsid w:val="0023415C"/>
    <w:rsid w:val="00276AC8"/>
    <w:rsid w:val="002F6E09"/>
    <w:rsid w:val="00311CE2"/>
    <w:rsid w:val="00347FA8"/>
    <w:rsid w:val="00530E40"/>
    <w:rsid w:val="005A2071"/>
    <w:rsid w:val="00611DF5"/>
    <w:rsid w:val="007A4D38"/>
    <w:rsid w:val="007B4AE1"/>
    <w:rsid w:val="008264EB"/>
    <w:rsid w:val="009713DD"/>
    <w:rsid w:val="00991C35"/>
    <w:rsid w:val="009C6A03"/>
    <w:rsid w:val="00A36AFF"/>
    <w:rsid w:val="00A53DFB"/>
    <w:rsid w:val="00AA596F"/>
    <w:rsid w:val="00AB3FC5"/>
    <w:rsid w:val="00AC0C76"/>
    <w:rsid w:val="00BA0C29"/>
    <w:rsid w:val="00CA350D"/>
    <w:rsid w:val="00CB108A"/>
    <w:rsid w:val="00CF4EF3"/>
    <w:rsid w:val="00D92A12"/>
    <w:rsid w:val="00DE200C"/>
    <w:rsid w:val="00F36FDE"/>
    <w:rsid w:val="00F7469F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AC411-08A5-4A04-AC57-3066C4A6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4</cp:revision>
  <dcterms:created xsi:type="dcterms:W3CDTF">2014-10-10T13:23:00Z</dcterms:created>
  <dcterms:modified xsi:type="dcterms:W3CDTF">2014-10-10T13:48:00Z</dcterms:modified>
</cp:coreProperties>
</file>