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EC33AB" w:rsidP="00B959F1">
            <w:pPr>
              <w:jc w:val="both"/>
            </w:pPr>
            <w:bookmarkStart w:id="0" w:name="_GoBack"/>
            <w:r>
              <w:t>Skleněné prvky pro knihovnu</w:t>
            </w:r>
            <w:bookmarkEnd w:id="0"/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(</w:t>
            </w:r>
            <w:r w:rsidRPr="008C13DD">
              <w:t xml:space="preserve">služba/dodávka/stavební práce) 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EC33AB" w:rsidP="00B959F1">
            <w:pPr>
              <w:jc w:val="both"/>
            </w:pPr>
            <w:r>
              <w:t xml:space="preserve">Skleněné pochozí sklo a zábradlí pro nově realizovanou gymnaziální knihovnu 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EC33AB" w:rsidP="00B959F1">
            <w:pPr>
              <w:jc w:val="both"/>
            </w:pPr>
            <w:r>
              <w:t>10. května</w:t>
            </w:r>
            <w:r w:rsidR="00110085">
              <w:t xml:space="preserve"> 2016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110085" w:rsidRPr="00427B93" w:rsidTr="00854DD4">
        <w:tc>
          <w:tcPr>
            <w:tcW w:w="3209" w:type="dxa"/>
            <w:shd w:val="clear" w:color="auto" w:fill="FABF8F"/>
          </w:tcPr>
          <w:p w:rsidR="00110085" w:rsidRPr="008C13DD" w:rsidRDefault="00110085" w:rsidP="00B959F1">
            <w:pPr>
              <w:rPr>
                <w:b/>
              </w:rPr>
            </w:pPr>
            <w:r>
              <w:rPr>
                <w:b/>
              </w:rPr>
              <w:t>Druh zadávacího řízení:</w:t>
            </w:r>
          </w:p>
        </w:tc>
        <w:tc>
          <w:tcPr>
            <w:tcW w:w="5853" w:type="dxa"/>
          </w:tcPr>
          <w:p w:rsidR="00110085" w:rsidRDefault="00110085" w:rsidP="00B959F1">
            <w:pPr>
              <w:jc w:val="both"/>
            </w:pPr>
            <w:r>
              <w:t>Veřejná zakázka malého rozsahu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  <w:r w:rsidRPr="008C13DD">
              <w:t>, vč. kontaktních údajů (telefon a emailová adresa)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CF58CC" w:rsidP="00CF58CC">
            <w:pPr>
              <w:jc w:val="both"/>
            </w:pPr>
            <w:r>
              <w:t>akohoutova()gymtrebon.cz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3" w:type="dxa"/>
          </w:tcPr>
          <w:p w:rsidR="006D239E" w:rsidRPr="00427B93" w:rsidRDefault="00EC33AB" w:rsidP="00B959F1">
            <w:pPr>
              <w:jc w:val="both"/>
            </w:pPr>
            <w:r>
              <w:t>Anna Kohoutová, 384 722 315, akohoutova()gymtrebon.cz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(data zahájení a ukončení příjmu, vč. času)</w:t>
            </w:r>
          </w:p>
        </w:tc>
        <w:tc>
          <w:tcPr>
            <w:tcW w:w="5853" w:type="dxa"/>
          </w:tcPr>
          <w:p w:rsidR="0067274D" w:rsidRPr="00427B93" w:rsidRDefault="00EC33AB" w:rsidP="00B959F1">
            <w:pPr>
              <w:jc w:val="both"/>
            </w:pPr>
            <w:r>
              <w:t>2</w:t>
            </w:r>
            <w:r w:rsidR="00D317E4">
              <w:t>.</w:t>
            </w:r>
            <w:r>
              <w:t xml:space="preserve"> června</w:t>
            </w:r>
            <w:r w:rsidR="00D317E4">
              <w:t xml:space="preserve"> 2016 do 12.00 hod.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Default="00CF58CC" w:rsidP="00EC33AB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 xml:space="preserve">Provedení díla </w:t>
            </w:r>
            <w:r w:rsidR="00EC33AB">
              <w:t>dle přiložené projektové dokumentace</w:t>
            </w:r>
            <w:r w:rsidR="00646DA0">
              <w:t xml:space="preserve"> a specifikace</w:t>
            </w:r>
            <w:r w:rsidR="00EC33AB">
              <w:t xml:space="preserve"> – pochozí sklo, skleněné zábradlí a skleněná opěrka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EC33AB" w:rsidP="00110085">
            <w:pPr>
              <w:jc w:val="both"/>
            </w:pPr>
            <w:r>
              <w:rPr>
                <w:i/>
              </w:rPr>
              <w:t>150</w:t>
            </w:r>
            <w:r w:rsidR="00110085">
              <w:rPr>
                <w:i/>
              </w:rPr>
              <w:t xml:space="preserve"> tis.</w:t>
            </w:r>
            <w:r w:rsidR="00CF58CC">
              <w:rPr>
                <w:i/>
              </w:rPr>
              <w:t xml:space="preserve"> Kč bez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CF58CC" w:rsidP="00B959F1">
            <w:pPr>
              <w:jc w:val="both"/>
              <w:rPr>
                <w:i/>
              </w:rPr>
            </w:pPr>
            <w:r w:rsidRPr="0028537B">
              <w:rPr>
                <w:i/>
              </w:rPr>
              <w:t>N</w:t>
            </w:r>
            <w:r w:rsidR="0067274D" w:rsidRPr="0028537B">
              <w:rPr>
                <w:i/>
              </w:rPr>
              <w:t>ejedná</w:t>
            </w:r>
            <w:r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(zpracování</w:t>
            </w:r>
            <w:r>
              <w:t xml:space="preserve"> veřejné</w:t>
            </w:r>
            <w:r w:rsidRPr="008C13DD">
              <w:t xml:space="preserve"> zakázky)/ časový harmonogram plnění/ doba trvání </w:t>
            </w:r>
            <w:r>
              <w:t xml:space="preserve">veřejné </w:t>
            </w:r>
            <w:r w:rsidRPr="008C13DD">
              <w:t>zakázky</w:t>
            </w:r>
          </w:p>
        </w:tc>
        <w:tc>
          <w:tcPr>
            <w:tcW w:w="5853" w:type="dxa"/>
          </w:tcPr>
          <w:p w:rsidR="0067274D" w:rsidRPr="00CF58CC" w:rsidRDefault="00EC33AB" w:rsidP="00EC33AB">
            <w:pPr>
              <w:jc w:val="both"/>
            </w:pPr>
            <w:r>
              <w:t>Max. 6 týdnů</w:t>
            </w:r>
            <w:r w:rsidR="00CF58CC">
              <w:t xml:space="preserve"> o</w:t>
            </w:r>
            <w:r>
              <w:t>d objednání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F31E7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2"/>
                <w:szCs w:val="22"/>
              </w:rPr>
            </w:pPr>
            <w:r w:rsidRPr="0028537B">
              <w:rPr>
                <w:i/>
                <w:sz w:val="22"/>
                <w:szCs w:val="22"/>
              </w:rPr>
              <w:t>Na</w:t>
            </w:r>
            <w:r w:rsidR="00CF58CC">
              <w:rPr>
                <w:i/>
                <w:sz w:val="22"/>
                <w:szCs w:val="22"/>
              </w:rPr>
              <w:t>bídková cena</w:t>
            </w:r>
          </w:p>
          <w:p w:rsidR="0067274D" w:rsidRPr="002812C5" w:rsidRDefault="0067274D" w:rsidP="00B959F1">
            <w:pPr>
              <w:pStyle w:val="Odstavecseseznamem"/>
              <w:ind w:left="360"/>
              <w:jc w:val="both"/>
              <w:rPr>
                <w:i/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C51C87" w:rsidRDefault="0067274D" w:rsidP="00B959F1">
            <w:pPr>
              <w:pStyle w:val="Textpoznpodarou"/>
              <w:rPr>
                <w:i/>
                <w:sz w:val="24"/>
                <w:szCs w:val="24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347149" w:rsidRDefault="00CF58CC" w:rsidP="00B959F1">
            <w:pPr>
              <w:jc w:val="both"/>
              <w:rPr>
                <w:i/>
              </w:rPr>
            </w:pPr>
            <w:r>
              <w:rPr>
                <w:i/>
              </w:rPr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Pr="008C13DD">
              <w:t>(včetně požadavků na písemné 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D317E4" w:rsidRDefault="00D317E4" w:rsidP="00EC33AB">
            <w:pPr>
              <w:jc w:val="both"/>
            </w:pPr>
            <w:r>
              <w:t xml:space="preserve">Nabídka bude odeslána písemně poštou na adresu zadavatele nebo e-mailem na adresu zadavatele </w:t>
            </w:r>
            <w:r w:rsidR="00EC33AB">
              <w:t>nebo osobně v písemné podobě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Povinnost uchovávat doklady a umožnit kontrolu: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28537B">
              <w:rPr>
                <w:i/>
              </w:rPr>
              <w:t>Smlouva s vybraným dodavatelem musí zavazovat dodavatele, aby umožnil všem subjektům oprávněným k výkonu kontroly projektu, z jehož prostředků je dodávka hrazena, provést kontrolu dokladů souvisejících s</w:t>
            </w:r>
            <w:r>
              <w:rPr>
                <w:i/>
              </w:rPr>
              <w:t> </w:t>
            </w:r>
            <w:r w:rsidRPr="0028537B">
              <w:rPr>
                <w:i/>
              </w:rPr>
              <w:t>plněním</w:t>
            </w:r>
            <w:r>
              <w:rPr>
                <w:i/>
              </w:rPr>
              <w:t xml:space="preserve"> veřejné</w:t>
            </w:r>
            <w:r w:rsidRPr="0028537B">
              <w:rPr>
                <w:i/>
              </w:rPr>
              <w:t xml:space="preserve"> zakázky, a to po dobu danou právními předpisy ČR k jejich archivaci (zákon č. 563/1991 Sb., o účetnictví, a zákon č. 235/2004 Sb., o dani z přidané hodnoty).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bude podána v českém jazyce</w:t>
            </w:r>
          </w:p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Zadávací dokumentace (projektová dokumentace) je součástí výzvy k podání nabídek</w:t>
            </w:r>
            <w:r w:rsidR="0067274D" w:rsidRPr="0028537B">
              <w:rPr>
                <w:i/>
              </w:rPr>
              <w:t xml:space="preserve"> 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67274D" w:rsidRPr="00783852" w:rsidRDefault="0067274D" w:rsidP="00B959F1">
            <w:pPr>
              <w:jc w:val="both"/>
              <w:rPr>
                <w:b/>
              </w:rPr>
            </w:pPr>
            <w:r w:rsidRPr="00783852">
              <w:rPr>
                <w:b/>
              </w:rPr>
              <w:t xml:space="preserve">Zadavatel si vyhrazuje právo zadávací řízení před jeho ukončením zrušit. 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Kohoutová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akohoutova()gymtrebon.cz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A95"/>
    <w:rsid w:val="00031A95"/>
    <w:rsid w:val="00110085"/>
    <w:rsid w:val="001D0902"/>
    <w:rsid w:val="004B21B1"/>
    <w:rsid w:val="00646DA0"/>
    <w:rsid w:val="0067274D"/>
    <w:rsid w:val="006D239E"/>
    <w:rsid w:val="00785635"/>
    <w:rsid w:val="00815771"/>
    <w:rsid w:val="00854DD4"/>
    <w:rsid w:val="008A648E"/>
    <w:rsid w:val="00A811CA"/>
    <w:rsid w:val="00CF58CC"/>
    <w:rsid w:val="00D317E4"/>
    <w:rsid w:val="00E2337D"/>
    <w:rsid w:val="00EC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BD67A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386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6</cp:revision>
  <dcterms:created xsi:type="dcterms:W3CDTF">2016-04-18T13:15:00Z</dcterms:created>
  <dcterms:modified xsi:type="dcterms:W3CDTF">2016-06-02T12:24:00Z</dcterms:modified>
</cp:coreProperties>
</file>