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5CE9" w:rsidRPr="005E5CE9" w:rsidRDefault="005E5CE9" w:rsidP="005E5CE9">
      <w:pPr>
        <w:shd w:val="clear" w:color="auto" w:fill="FFFFFF"/>
        <w:spacing w:before="300" w:after="150" w:line="600" w:lineRule="atLeast"/>
        <w:outlineLvl w:val="0"/>
        <w:rPr>
          <w:rFonts w:ascii="Open Sans Semibold" w:eastAsia="Times New Roman" w:hAnsi="Open Sans Semibold" w:cs="Times New Roman"/>
          <w:color w:val="004A7F"/>
          <w:kern w:val="36"/>
          <w:sz w:val="45"/>
          <w:szCs w:val="45"/>
          <w:lang w:eastAsia="cs-CZ"/>
        </w:rPr>
      </w:pPr>
      <w:bookmarkStart w:id="0" w:name="_GoBack"/>
      <w:bookmarkEnd w:id="0"/>
      <w:r w:rsidRPr="005E5CE9">
        <w:rPr>
          <w:rFonts w:ascii="Open Sans Semibold" w:eastAsia="Times New Roman" w:hAnsi="Open Sans Semibold" w:cs="Times New Roman"/>
          <w:color w:val="004A7F"/>
          <w:kern w:val="36"/>
          <w:sz w:val="45"/>
          <w:szCs w:val="45"/>
          <w:lang w:eastAsia="cs-CZ"/>
        </w:rPr>
        <w:t>Vzpomínka na Josefa Bílka</w:t>
      </w:r>
    </w:p>
    <w:p w:rsidR="005E5CE9" w:rsidRPr="005E5CE9" w:rsidRDefault="005E5CE9" w:rsidP="005E5CE9">
      <w:pPr>
        <w:shd w:val="clear" w:color="auto" w:fill="FFFFFF"/>
        <w:spacing w:after="0" w:line="240" w:lineRule="auto"/>
        <w:jc w:val="center"/>
        <w:rPr>
          <w:rFonts w:ascii="Tahoma" w:eastAsia="Times New Roman" w:hAnsi="Tahoma" w:cs="Tahoma"/>
          <w:color w:val="393939"/>
          <w:sz w:val="21"/>
          <w:szCs w:val="21"/>
          <w:lang w:eastAsia="cs-CZ"/>
        </w:rPr>
      </w:pPr>
      <w:r w:rsidRPr="005E5CE9">
        <w:rPr>
          <w:rFonts w:ascii="Tahoma" w:eastAsia="Times New Roman" w:hAnsi="Tahoma" w:cs="Tahoma"/>
          <w:noProof/>
          <w:color w:val="000000"/>
          <w:sz w:val="21"/>
          <w:szCs w:val="21"/>
          <w:lang w:eastAsia="cs-CZ"/>
        </w:rPr>
        <w:drawing>
          <wp:inline distT="0" distB="0" distL="0" distR="0" wp14:anchorId="4D3A970D" wp14:editId="5BC1AC81">
            <wp:extent cx="6004560" cy="4503420"/>
            <wp:effectExtent l="0" t="0" r="0" b="0"/>
            <wp:docPr id="1" name="obrázek 1" descr="Josef Bílek.">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sef Bílek.">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04560" cy="4503420"/>
                    </a:xfrm>
                    <a:prstGeom prst="rect">
                      <a:avLst/>
                    </a:prstGeom>
                    <a:noFill/>
                    <a:ln>
                      <a:noFill/>
                    </a:ln>
                  </pic:spPr>
                </pic:pic>
              </a:graphicData>
            </a:graphic>
          </wp:inline>
        </w:drawing>
      </w:r>
    </w:p>
    <w:p w:rsidR="005E5CE9" w:rsidRDefault="005E5CE9" w:rsidP="005E5CE9">
      <w:pPr>
        <w:shd w:val="clear" w:color="auto" w:fill="FFFFFF"/>
        <w:spacing w:after="450" w:line="360" w:lineRule="auto"/>
        <w:jc w:val="both"/>
        <w:rPr>
          <w:rFonts w:ascii="Arial" w:eastAsia="Times New Roman" w:hAnsi="Arial" w:cs="Arial"/>
          <w:sz w:val="20"/>
          <w:szCs w:val="20"/>
          <w:lang w:eastAsia="cs-CZ"/>
        </w:rPr>
      </w:pPr>
    </w:p>
    <w:p w:rsidR="005E5CE9" w:rsidRPr="005E5CE9" w:rsidRDefault="005E5CE9" w:rsidP="005E5CE9">
      <w:pPr>
        <w:shd w:val="clear" w:color="auto" w:fill="FFFFFF"/>
        <w:spacing w:after="450" w:line="360" w:lineRule="auto"/>
        <w:jc w:val="both"/>
        <w:rPr>
          <w:rFonts w:ascii="Arial" w:eastAsia="Times New Roman" w:hAnsi="Arial" w:cs="Arial"/>
          <w:sz w:val="20"/>
          <w:szCs w:val="20"/>
          <w:lang w:eastAsia="cs-CZ"/>
        </w:rPr>
      </w:pPr>
      <w:r w:rsidRPr="005E5CE9">
        <w:rPr>
          <w:rFonts w:ascii="Arial" w:eastAsia="Times New Roman" w:hAnsi="Arial" w:cs="Arial"/>
          <w:sz w:val="20"/>
          <w:szCs w:val="20"/>
          <w:lang w:eastAsia="cs-CZ"/>
        </w:rPr>
        <w:t xml:space="preserve">Pokud budeme sledovat jeho cestu k pravděpodobným vrcholům svého profesního působení, budeme přímo oslněni šíří záběru jeho vědeckých a odborných zájmů, kdy bývá označován za vynikajícího regionalistu, který zanechal stopu svého působení jak na </w:t>
      </w:r>
      <w:proofErr w:type="spellStart"/>
      <w:r w:rsidRPr="005E5CE9">
        <w:rPr>
          <w:rFonts w:ascii="Arial" w:eastAsia="Times New Roman" w:hAnsi="Arial" w:cs="Arial"/>
          <w:sz w:val="20"/>
          <w:szCs w:val="20"/>
          <w:lang w:eastAsia="cs-CZ"/>
        </w:rPr>
        <w:t>Kamenicku</w:t>
      </w:r>
      <w:proofErr w:type="spellEnd"/>
      <w:r w:rsidRPr="005E5CE9">
        <w:rPr>
          <w:rFonts w:ascii="Arial" w:eastAsia="Times New Roman" w:hAnsi="Arial" w:cs="Arial"/>
          <w:sz w:val="20"/>
          <w:szCs w:val="20"/>
          <w:lang w:eastAsia="cs-CZ"/>
        </w:rPr>
        <w:t xml:space="preserve"> a Pelhřimovsku, ale naprosto odpovědně můžeme říct, že jeho odborné </w:t>
      </w:r>
      <w:hyperlink r:id="rId6" w:tgtFrame="_blank" w:history="1">
        <w:r w:rsidRPr="005E5CE9">
          <w:rPr>
            <w:rFonts w:ascii="Arial" w:eastAsia="Times New Roman" w:hAnsi="Arial" w:cs="Arial"/>
            <w:sz w:val="20"/>
            <w:szCs w:val="20"/>
            <w:lang w:eastAsia="cs-CZ"/>
          </w:rPr>
          <w:t>zájmy</w:t>
        </w:r>
      </w:hyperlink>
      <w:r w:rsidRPr="005E5CE9">
        <w:rPr>
          <w:rFonts w:ascii="Arial" w:eastAsia="Times New Roman" w:hAnsi="Arial" w:cs="Arial"/>
          <w:sz w:val="20"/>
          <w:szCs w:val="20"/>
          <w:lang w:eastAsia="cs-CZ"/>
        </w:rPr>
        <w:t> zasahovaly celé jižní Čechy, prostě můžeme s jistotou potvrdit, že Josef Bílek oplýval v mnoha směrech širokými znalostmi pokrývající celé Čechy.</w:t>
      </w:r>
    </w:p>
    <w:p w:rsidR="005E5CE9" w:rsidRPr="005E5CE9" w:rsidRDefault="005E5CE9" w:rsidP="005E5CE9">
      <w:pPr>
        <w:shd w:val="clear" w:color="auto" w:fill="FFFFFF"/>
        <w:spacing w:after="0" w:line="360" w:lineRule="auto"/>
        <w:jc w:val="both"/>
        <w:rPr>
          <w:rFonts w:ascii="Arial" w:eastAsia="Times New Roman" w:hAnsi="Arial" w:cs="Arial"/>
          <w:sz w:val="20"/>
          <w:szCs w:val="20"/>
          <w:lang w:eastAsia="cs-CZ"/>
        </w:rPr>
      </w:pPr>
      <w:r w:rsidRPr="005E5CE9">
        <w:rPr>
          <w:rFonts w:ascii="Arial" w:eastAsia="Times New Roman" w:hAnsi="Arial" w:cs="Arial"/>
          <w:sz w:val="20"/>
          <w:szCs w:val="20"/>
          <w:lang w:eastAsia="cs-CZ"/>
        </w:rPr>
        <w:t>V sedmdesátých a osmdesátých letech patří též k velkým znalcům české poezie, co se týká jižních Čech, byly znalosti </w:t>
      </w:r>
      <w:hyperlink r:id="rId7" w:tgtFrame="_blank" w:history="1">
        <w:r w:rsidRPr="005E5CE9">
          <w:rPr>
            <w:rFonts w:ascii="Arial" w:eastAsia="Times New Roman" w:hAnsi="Arial" w:cs="Arial"/>
            <w:sz w:val="20"/>
            <w:szCs w:val="20"/>
            <w:lang w:eastAsia="cs-CZ"/>
          </w:rPr>
          <w:t>jihočeské</w:t>
        </w:r>
      </w:hyperlink>
      <w:r w:rsidRPr="005E5CE9">
        <w:rPr>
          <w:rFonts w:ascii="Arial" w:eastAsia="Times New Roman" w:hAnsi="Arial" w:cs="Arial"/>
          <w:sz w:val="20"/>
          <w:szCs w:val="20"/>
          <w:lang w:eastAsia="cs-CZ"/>
        </w:rPr>
        <w:t> literární scény vlastně kompletní a spisovatelé si vážili jeho hlubokého zájmu o jejich dílo a jeho názory a soudy brali vážně.</w:t>
      </w:r>
    </w:p>
    <w:p w:rsidR="005E5CE9" w:rsidRPr="005E5CE9" w:rsidRDefault="005E5CE9" w:rsidP="005E5CE9">
      <w:pPr>
        <w:shd w:val="clear" w:color="auto" w:fill="FFFFFF"/>
        <w:spacing w:after="0" w:line="360" w:lineRule="auto"/>
        <w:jc w:val="both"/>
        <w:rPr>
          <w:rFonts w:ascii="Arial" w:eastAsia="Times New Roman" w:hAnsi="Arial" w:cs="Arial"/>
          <w:sz w:val="20"/>
          <w:szCs w:val="20"/>
          <w:lang w:eastAsia="cs-CZ"/>
        </w:rPr>
      </w:pPr>
      <w:r w:rsidRPr="005E5CE9">
        <w:rPr>
          <w:rFonts w:ascii="Arial" w:eastAsia="Times New Roman" w:hAnsi="Arial" w:cs="Arial"/>
          <w:sz w:val="20"/>
          <w:szCs w:val="20"/>
          <w:lang w:eastAsia="cs-CZ"/>
        </w:rPr>
        <w:t>Vím, že učitelská obec někdy hodnotí takto do vědy hluboce ponořené ředitele trochu kriticky. Ale on je přitom přímým i nepřímým příkladem pro studenty i pedagogy.</w:t>
      </w:r>
    </w:p>
    <w:p w:rsidR="005E5CE9" w:rsidRPr="005E5CE9" w:rsidRDefault="005E5CE9" w:rsidP="005E5CE9">
      <w:pPr>
        <w:shd w:val="clear" w:color="auto" w:fill="FFFFFF"/>
        <w:spacing w:after="0" w:line="360" w:lineRule="auto"/>
        <w:jc w:val="both"/>
        <w:rPr>
          <w:rFonts w:ascii="Arial" w:eastAsia="Times New Roman" w:hAnsi="Arial" w:cs="Arial"/>
          <w:sz w:val="20"/>
          <w:szCs w:val="20"/>
          <w:lang w:eastAsia="cs-CZ"/>
        </w:rPr>
      </w:pPr>
      <w:r w:rsidRPr="005E5CE9">
        <w:rPr>
          <w:rFonts w:ascii="Arial" w:eastAsia="Times New Roman" w:hAnsi="Arial" w:cs="Arial"/>
          <w:sz w:val="20"/>
          <w:szCs w:val="20"/>
          <w:lang w:eastAsia="cs-CZ"/>
        </w:rPr>
        <w:t xml:space="preserve">Vědecká činnost Josefa Bílka nepolevovala </w:t>
      </w:r>
      <w:proofErr w:type="gramStart"/>
      <w:r w:rsidRPr="005E5CE9">
        <w:rPr>
          <w:rFonts w:ascii="Arial" w:eastAsia="Times New Roman" w:hAnsi="Arial" w:cs="Arial"/>
          <w:sz w:val="20"/>
          <w:szCs w:val="20"/>
          <w:lang w:eastAsia="cs-CZ"/>
        </w:rPr>
        <w:t>ani když</w:t>
      </w:r>
      <w:proofErr w:type="gramEnd"/>
      <w:r w:rsidRPr="005E5CE9">
        <w:rPr>
          <w:rFonts w:ascii="Arial" w:eastAsia="Times New Roman" w:hAnsi="Arial" w:cs="Arial"/>
          <w:sz w:val="20"/>
          <w:szCs w:val="20"/>
          <w:lang w:eastAsia="cs-CZ"/>
        </w:rPr>
        <w:t xml:space="preserve"> přišel z Třeboně, kde byl ředitelem gymnázia, ani když pracoval pak na jindřichohradeckém gymnáziu jako profesor.</w:t>
      </w:r>
    </w:p>
    <w:p w:rsidR="005E5CE9" w:rsidRPr="005E5CE9" w:rsidRDefault="005E5CE9" w:rsidP="005E5CE9">
      <w:pPr>
        <w:shd w:val="clear" w:color="auto" w:fill="FFFFFF"/>
        <w:spacing w:after="0" w:line="360" w:lineRule="auto"/>
        <w:jc w:val="both"/>
        <w:rPr>
          <w:rFonts w:ascii="Arial" w:eastAsia="Times New Roman" w:hAnsi="Arial" w:cs="Arial"/>
          <w:sz w:val="20"/>
          <w:szCs w:val="20"/>
          <w:lang w:eastAsia="cs-CZ"/>
        </w:rPr>
      </w:pPr>
      <w:r w:rsidRPr="005E5CE9">
        <w:rPr>
          <w:rFonts w:ascii="Arial" w:eastAsia="Times New Roman" w:hAnsi="Arial" w:cs="Arial"/>
          <w:sz w:val="20"/>
          <w:szCs w:val="20"/>
          <w:lang w:eastAsia="cs-CZ"/>
        </w:rPr>
        <w:lastRenderedPageBreak/>
        <w:t>Pokud jste měli možnost přiblížit se k Josefu Bílkovi, byli jste jím přímo okouzleni. A to s jakým zaujetím mluvil nejenom o tom, na čem zrovna pracoval. Zajímala ho jak současnost, ale např. i hudební historie, literární současnost i historie.</w:t>
      </w:r>
    </w:p>
    <w:p w:rsidR="005E5CE9" w:rsidRPr="005E5CE9" w:rsidRDefault="005E5CE9" w:rsidP="005E5CE9">
      <w:pPr>
        <w:shd w:val="clear" w:color="auto" w:fill="FFFFFF"/>
        <w:spacing w:after="0" w:line="360" w:lineRule="auto"/>
        <w:jc w:val="both"/>
        <w:rPr>
          <w:rFonts w:ascii="Arial" w:eastAsia="Times New Roman" w:hAnsi="Arial" w:cs="Arial"/>
          <w:sz w:val="20"/>
          <w:szCs w:val="20"/>
          <w:lang w:eastAsia="cs-CZ"/>
        </w:rPr>
      </w:pPr>
      <w:r w:rsidRPr="005E5CE9">
        <w:rPr>
          <w:rFonts w:ascii="Arial" w:eastAsia="Times New Roman" w:hAnsi="Arial" w:cs="Arial"/>
          <w:sz w:val="20"/>
          <w:szCs w:val="20"/>
          <w:lang w:eastAsia="cs-CZ"/>
        </w:rPr>
        <w:t>Josef Bílek miloval prázdniny v paneláku, kde bydlel, a to proto, že tam byl chládek, klid, protože osazenstvo domu odjelo ven na chalupy a on mohl číst, psát a bádat, to bylo štěstí pro našeho kolegu.</w:t>
      </w:r>
    </w:p>
    <w:p w:rsidR="005E5CE9" w:rsidRPr="005E5CE9" w:rsidRDefault="005E5CE9" w:rsidP="005E5CE9">
      <w:pPr>
        <w:shd w:val="clear" w:color="auto" w:fill="FFFFFF"/>
        <w:spacing w:after="0" w:line="360" w:lineRule="auto"/>
        <w:jc w:val="both"/>
        <w:rPr>
          <w:rFonts w:ascii="Arial" w:eastAsia="Times New Roman" w:hAnsi="Arial" w:cs="Arial"/>
          <w:sz w:val="20"/>
          <w:szCs w:val="20"/>
          <w:lang w:eastAsia="cs-CZ"/>
        </w:rPr>
      </w:pPr>
      <w:r w:rsidRPr="005E5CE9">
        <w:rPr>
          <w:rFonts w:ascii="Arial" w:eastAsia="Times New Roman" w:hAnsi="Arial" w:cs="Arial"/>
          <w:sz w:val="20"/>
          <w:szCs w:val="20"/>
          <w:lang w:eastAsia="cs-CZ"/>
        </w:rPr>
        <w:t>Stěží by člověk usuzoval, že tento intelektuál měl zemité venkovské kořeny. Pocházel z vesničky Kluky, o níž vždy krásně vyprávěl. Dokud žil jeho otec, pravidelně za ním zajížděl.</w:t>
      </w:r>
    </w:p>
    <w:p w:rsidR="005E5CE9" w:rsidRPr="005E5CE9" w:rsidRDefault="005E5CE9" w:rsidP="005E5CE9">
      <w:pPr>
        <w:shd w:val="clear" w:color="auto" w:fill="FFFFFF"/>
        <w:spacing w:after="0" w:line="360" w:lineRule="auto"/>
        <w:jc w:val="both"/>
        <w:rPr>
          <w:rFonts w:ascii="Arial" w:eastAsia="Times New Roman" w:hAnsi="Arial" w:cs="Arial"/>
          <w:sz w:val="20"/>
          <w:szCs w:val="20"/>
          <w:lang w:eastAsia="cs-CZ"/>
        </w:rPr>
      </w:pPr>
      <w:r w:rsidRPr="005E5CE9">
        <w:rPr>
          <w:rFonts w:ascii="Arial" w:eastAsia="Times New Roman" w:hAnsi="Arial" w:cs="Arial"/>
          <w:sz w:val="20"/>
          <w:szCs w:val="20"/>
          <w:lang w:eastAsia="cs-CZ"/>
        </w:rPr>
        <w:t>Myslím, že kolega Bílek svým studentů nikdy přímo nedával najevo nějakou zvláštní náklonnost, vím z osobní </w:t>
      </w:r>
      <w:hyperlink r:id="rId8" w:tgtFrame="_blank" w:history="1">
        <w:r w:rsidRPr="005E5CE9">
          <w:rPr>
            <w:rFonts w:ascii="Arial" w:eastAsia="Times New Roman" w:hAnsi="Arial" w:cs="Arial"/>
            <w:sz w:val="20"/>
            <w:szCs w:val="20"/>
            <w:lang w:eastAsia="cs-CZ"/>
          </w:rPr>
          <w:t>zkušenosti</w:t>
        </w:r>
      </w:hyperlink>
      <w:r w:rsidRPr="005E5CE9">
        <w:rPr>
          <w:rFonts w:ascii="Arial" w:eastAsia="Times New Roman" w:hAnsi="Arial" w:cs="Arial"/>
          <w:sz w:val="20"/>
          <w:szCs w:val="20"/>
          <w:lang w:eastAsia="cs-CZ"/>
        </w:rPr>
        <w:t>, že si studentů vážil, respektoval je a vkládal do nich více důvěry, než si oni sami přitom zasloužili.</w:t>
      </w:r>
    </w:p>
    <w:p w:rsidR="005E5CE9" w:rsidRPr="005E5CE9" w:rsidRDefault="005E5CE9" w:rsidP="005E5CE9">
      <w:pPr>
        <w:shd w:val="clear" w:color="auto" w:fill="FFFFFF"/>
        <w:spacing w:after="0" w:line="360" w:lineRule="auto"/>
        <w:jc w:val="both"/>
        <w:rPr>
          <w:rFonts w:ascii="Arial" w:eastAsia="Times New Roman" w:hAnsi="Arial" w:cs="Arial"/>
          <w:sz w:val="20"/>
          <w:szCs w:val="20"/>
          <w:lang w:eastAsia="cs-CZ"/>
        </w:rPr>
      </w:pPr>
      <w:r w:rsidRPr="005E5CE9">
        <w:rPr>
          <w:rFonts w:ascii="Arial" w:eastAsia="Times New Roman" w:hAnsi="Arial" w:cs="Arial"/>
          <w:sz w:val="20"/>
          <w:szCs w:val="20"/>
          <w:lang w:eastAsia="cs-CZ"/>
        </w:rPr>
        <w:t>Z toho zde musím vyvodit, že z tohoto pohledu byla osobnost kolegy Josefa Bílka hluboce etická, což si paradoxně jeho studenti ani nemuseli uvědomovat. Čí je to vina, když přehlížíme dobro člověka? Rozhodně ne samotného nositele tohoto dobra.</w:t>
      </w:r>
    </w:p>
    <w:p w:rsidR="005E5CE9" w:rsidRPr="005E5CE9" w:rsidRDefault="005E5CE9" w:rsidP="005E5CE9">
      <w:pPr>
        <w:shd w:val="clear" w:color="auto" w:fill="FFFFFF"/>
        <w:spacing w:after="0" w:line="360" w:lineRule="auto"/>
        <w:jc w:val="both"/>
        <w:rPr>
          <w:rFonts w:ascii="Arial" w:eastAsia="Times New Roman" w:hAnsi="Arial" w:cs="Arial"/>
          <w:sz w:val="20"/>
          <w:szCs w:val="20"/>
          <w:lang w:eastAsia="cs-CZ"/>
        </w:rPr>
      </w:pPr>
      <w:r w:rsidRPr="005E5CE9">
        <w:rPr>
          <w:rFonts w:ascii="Arial" w:eastAsia="Times New Roman" w:hAnsi="Arial" w:cs="Arial"/>
          <w:sz w:val="20"/>
          <w:szCs w:val="20"/>
          <w:lang w:eastAsia="cs-CZ"/>
        </w:rPr>
        <w:t>Konce lidských životů nejsou nikdy veselé, pouze více či méně smutné, i když z hlediska křesťanského nejsou beznadějné, ale i v tomto případě mohou být doslova zoufalé.</w:t>
      </w:r>
    </w:p>
    <w:p w:rsidR="005E5CE9" w:rsidRPr="005E5CE9" w:rsidRDefault="005E5CE9" w:rsidP="005E5CE9">
      <w:pPr>
        <w:shd w:val="clear" w:color="auto" w:fill="FFFFFF"/>
        <w:spacing w:after="0" w:line="360" w:lineRule="auto"/>
        <w:jc w:val="both"/>
        <w:rPr>
          <w:rFonts w:ascii="Arial" w:eastAsia="Times New Roman" w:hAnsi="Arial" w:cs="Arial"/>
          <w:sz w:val="20"/>
          <w:szCs w:val="20"/>
          <w:lang w:eastAsia="cs-CZ"/>
        </w:rPr>
      </w:pPr>
      <w:r w:rsidRPr="005E5CE9">
        <w:rPr>
          <w:rFonts w:ascii="Arial" w:eastAsia="Times New Roman" w:hAnsi="Arial" w:cs="Arial"/>
          <w:sz w:val="20"/>
          <w:szCs w:val="20"/>
          <w:lang w:eastAsia="cs-CZ"/>
        </w:rPr>
        <w:t>Při našem posledním setkání mi dával Pepa Bílek najevo, že se cítí zrazen a opuštěn. Zrazen životem třeba v tom, že jeho žena a oddaná opatrovatelka ho opustila, odešla z tohoto světa dříve, zatímco on byl lékaři uzdraven.</w:t>
      </w:r>
    </w:p>
    <w:p w:rsidR="005E5CE9" w:rsidRPr="005E5CE9" w:rsidRDefault="005E5CE9" w:rsidP="005E5CE9">
      <w:pPr>
        <w:shd w:val="clear" w:color="auto" w:fill="FFFFFF"/>
        <w:spacing w:after="0" w:line="360" w:lineRule="auto"/>
        <w:jc w:val="both"/>
        <w:rPr>
          <w:rFonts w:ascii="Arial" w:eastAsia="Times New Roman" w:hAnsi="Arial" w:cs="Arial"/>
          <w:sz w:val="20"/>
          <w:szCs w:val="20"/>
          <w:lang w:eastAsia="cs-CZ"/>
        </w:rPr>
      </w:pPr>
      <w:r w:rsidRPr="005E5CE9">
        <w:rPr>
          <w:rFonts w:ascii="Arial" w:eastAsia="Times New Roman" w:hAnsi="Arial" w:cs="Arial"/>
          <w:sz w:val="20"/>
          <w:szCs w:val="20"/>
          <w:lang w:eastAsia="cs-CZ"/>
        </w:rPr>
        <w:t>Nevím, jaký byl světový názor Josefa Bílka v posledních letech a měsících života. V produktivním věku se opíral o marxistický názor, ale já ho s čistým svědomím zapojím mezi věrné zemřelé, protože já měl to štěstí, že jsem ho mohl vidět právě tak. Často se na své bližní zlobíme jenom proto, že je málo známe, že nerozumíme jejich nitru, a tak spíše selháváme my jako kritizující.</w:t>
      </w:r>
    </w:p>
    <w:p w:rsidR="005E5CE9" w:rsidRPr="005E5CE9" w:rsidRDefault="005E5CE9" w:rsidP="005E5CE9">
      <w:pPr>
        <w:shd w:val="clear" w:color="auto" w:fill="FFFFFF"/>
        <w:spacing w:after="0" w:line="360" w:lineRule="auto"/>
        <w:jc w:val="both"/>
        <w:rPr>
          <w:rFonts w:ascii="Arial" w:eastAsia="Times New Roman" w:hAnsi="Arial" w:cs="Arial"/>
          <w:sz w:val="20"/>
          <w:szCs w:val="20"/>
          <w:lang w:eastAsia="cs-CZ"/>
        </w:rPr>
      </w:pPr>
      <w:r w:rsidRPr="005E5CE9">
        <w:rPr>
          <w:rFonts w:ascii="Arial" w:eastAsia="Times New Roman" w:hAnsi="Arial" w:cs="Arial"/>
          <w:sz w:val="20"/>
          <w:szCs w:val="20"/>
          <w:lang w:eastAsia="cs-CZ"/>
        </w:rPr>
        <w:t>S jistotou mohu říci, že Josef Bílek bude žít dále i proto, že se vždy najde nějaký studentík, který narazí na jeho článek nebo publikaci.</w:t>
      </w:r>
    </w:p>
    <w:p w:rsidR="005E5CE9" w:rsidRPr="005E5CE9" w:rsidRDefault="005E5CE9" w:rsidP="005E5CE9">
      <w:pPr>
        <w:shd w:val="clear" w:color="auto" w:fill="FFFFFF"/>
        <w:spacing w:after="0" w:line="360" w:lineRule="auto"/>
        <w:jc w:val="both"/>
        <w:rPr>
          <w:rFonts w:ascii="Arial" w:eastAsia="Times New Roman" w:hAnsi="Arial" w:cs="Arial"/>
          <w:sz w:val="20"/>
          <w:szCs w:val="20"/>
          <w:lang w:eastAsia="cs-CZ"/>
        </w:rPr>
      </w:pPr>
      <w:r w:rsidRPr="005E5CE9">
        <w:rPr>
          <w:rFonts w:ascii="Arial" w:eastAsia="Times New Roman" w:hAnsi="Arial" w:cs="Arial"/>
          <w:sz w:val="20"/>
          <w:szCs w:val="20"/>
          <w:lang w:eastAsia="cs-CZ"/>
        </w:rPr>
        <w:t>Děkuji osudu i za ty sporé chvíle, které jsme spolu s Josefem Bílkem v krásných rozhovorech prožili, ať to bylo na bramborové brigádě, anebo na </w:t>
      </w:r>
      <w:hyperlink r:id="rId9" w:tgtFrame="_blank" w:history="1">
        <w:r w:rsidRPr="005E5CE9">
          <w:rPr>
            <w:rFonts w:ascii="Arial" w:eastAsia="Times New Roman" w:hAnsi="Arial" w:cs="Arial"/>
            <w:sz w:val="20"/>
            <w:szCs w:val="20"/>
            <w:lang w:eastAsia="cs-CZ"/>
          </w:rPr>
          <w:t>výletě</w:t>
        </w:r>
      </w:hyperlink>
      <w:r w:rsidRPr="005E5CE9">
        <w:rPr>
          <w:rFonts w:ascii="Arial" w:eastAsia="Times New Roman" w:hAnsi="Arial" w:cs="Arial"/>
          <w:sz w:val="20"/>
          <w:szCs w:val="20"/>
          <w:lang w:eastAsia="cs-CZ"/>
        </w:rPr>
        <w:t> s jeho studenty.</w:t>
      </w:r>
    </w:p>
    <w:p w:rsidR="005E5CE9" w:rsidRDefault="005E5CE9" w:rsidP="005E5CE9">
      <w:pPr>
        <w:shd w:val="clear" w:color="auto" w:fill="FFFFFF"/>
        <w:spacing w:after="0" w:line="360" w:lineRule="auto"/>
        <w:rPr>
          <w:rFonts w:ascii="Arial" w:eastAsia="Times New Roman" w:hAnsi="Arial" w:cs="Arial"/>
          <w:bCs/>
          <w:i/>
          <w:color w:val="191919"/>
          <w:sz w:val="20"/>
          <w:szCs w:val="20"/>
          <w:lang w:eastAsia="cs-CZ"/>
        </w:rPr>
      </w:pPr>
      <w:r w:rsidRPr="005E5CE9">
        <w:rPr>
          <w:rFonts w:ascii="Arial" w:eastAsia="Times New Roman" w:hAnsi="Arial" w:cs="Arial"/>
          <w:b/>
          <w:bCs/>
          <w:color w:val="191919"/>
          <w:sz w:val="20"/>
          <w:szCs w:val="20"/>
          <w:lang w:eastAsia="cs-CZ"/>
        </w:rPr>
        <w:t xml:space="preserve">Jaroslav </w:t>
      </w:r>
      <w:proofErr w:type="spellStart"/>
      <w:r w:rsidRPr="005E5CE9">
        <w:rPr>
          <w:rFonts w:ascii="Arial" w:eastAsia="Times New Roman" w:hAnsi="Arial" w:cs="Arial"/>
          <w:b/>
          <w:bCs/>
          <w:color w:val="191919"/>
          <w:sz w:val="20"/>
          <w:szCs w:val="20"/>
          <w:lang w:eastAsia="cs-CZ"/>
        </w:rPr>
        <w:t>Cempírek</w:t>
      </w:r>
      <w:proofErr w:type="spellEnd"/>
      <w:r w:rsidRPr="005E5CE9">
        <w:rPr>
          <w:rFonts w:ascii="Arial" w:eastAsia="Times New Roman" w:hAnsi="Arial" w:cs="Arial"/>
          <w:b/>
          <w:bCs/>
          <w:color w:val="191919"/>
          <w:sz w:val="20"/>
          <w:szCs w:val="20"/>
          <w:lang w:eastAsia="cs-CZ"/>
        </w:rPr>
        <w:br/>
      </w:r>
    </w:p>
    <w:p w:rsidR="005E5CE9" w:rsidRPr="005E5CE9" w:rsidRDefault="005E5CE9" w:rsidP="005E5CE9">
      <w:pPr>
        <w:shd w:val="clear" w:color="auto" w:fill="FFFFFF"/>
        <w:spacing w:after="0" w:line="360" w:lineRule="auto"/>
        <w:rPr>
          <w:rFonts w:ascii="Arial" w:eastAsia="Times New Roman" w:hAnsi="Arial" w:cs="Arial"/>
          <w:i/>
          <w:color w:val="191919"/>
          <w:sz w:val="20"/>
          <w:szCs w:val="20"/>
          <w:lang w:eastAsia="cs-CZ"/>
        </w:rPr>
      </w:pPr>
      <w:r w:rsidRPr="005E5CE9">
        <w:rPr>
          <w:rFonts w:ascii="Arial" w:eastAsia="Times New Roman" w:hAnsi="Arial" w:cs="Arial"/>
          <w:bCs/>
          <w:i/>
          <w:color w:val="191919"/>
          <w:sz w:val="20"/>
          <w:szCs w:val="20"/>
          <w:lang w:eastAsia="cs-CZ"/>
        </w:rPr>
        <w:t>Zdroj: http://jindrichohradecky.denik.cz/zpravy_region/vzpominka-na-josefa-bilka-20170208.html?utm_source=newsletter&amp;utm_medium=email&amp;utm_campaign=newsletter</w:t>
      </w:r>
    </w:p>
    <w:p w:rsidR="0070447E" w:rsidRPr="005E5CE9" w:rsidRDefault="0070447E" w:rsidP="005E5CE9">
      <w:pPr>
        <w:spacing w:after="0" w:line="360" w:lineRule="auto"/>
        <w:jc w:val="both"/>
        <w:rPr>
          <w:rFonts w:ascii="Arial" w:hAnsi="Arial" w:cs="Arial"/>
          <w:sz w:val="20"/>
          <w:szCs w:val="20"/>
        </w:rPr>
      </w:pPr>
    </w:p>
    <w:sectPr w:rsidR="0070447E" w:rsidRPr="005E5CE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Open Sans Semibold">
    <w:altName w:val="Times New Roman"/>
    <w:panose1 w:val="00000000000000000000"/>
    <w:charset w:val="00"/>
    <w:family w:val="roman"/>
    <w:notTrueType/>
    <w:pitch w:val="default"/>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CE9"/>
    <w:rsid w:val="00357A4A"/>
    <w:rsid w:val="003A01C7"/>
    <w:rsid w:val="00564DF0"/>
    <w:rsid w:val="005E5CE9"/>
    <w:rsid w:val="0070447E"/>
    <w:rsid w:val="00CB1607"/>
    <w:rsid w:val="00DD73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D4B974-74D8-4BCE-BAAB-164F06E65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E5CE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E5C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1927522">
      <w:bodyDiv w:val="1"/>
      <w:marLeft w:val="0"/>
      <w:marRight w:val="0"/>
      <w:marTop w:val="0"/>
      <w:marBottom w:val="0"/>
      <w:divBdr>
        <w:top w:val="none" w:sz="0" w:space="0" w:color="auto"/>
        <w:left w:val="none" w:sz="0" w:space="0" w:color="auto"/>
        <w:bottom w:val="none" w:sz="0" w:space="0" w:color="auto"/>
        <w:right w:val="none" w:sz="0" w:space="0" w:color="auto"/>
      </w:divBdr>
      <w:divsChild>
        <w:div w:id="81999366">
          <w:marLeft w:val="0"/>
          <w:marRight w:val="0"/>
          <w:marTop w:val="375"/>
          <w:marBottom w:val="375"/>
          <w:divBdr>
            <w:top w:val="none" w:sz="0" w:space="0" w:color="auto"/>
            <w:left w:val="none" w:sz="0" w:space="0" w:color="auto"/>
            <w:bottom w:val="none" w:sz="0" w:space="0" w:color="auto"/>
            <w:right w:val="none" w:sz="0" w:space="0" w:color="auto"/>
          </w:divBdr>
          <w:divsChild>
            <w:div w:id="1813403471">
              <w:marLeft w:val="0"/>
              <w:marRight w:val="0"/>
              <w:marTop w:val="0"/>
              <w:marBottom w:val="0"/>
              <w:divBdr>
                <w:top w:val="none" w:sz="0" w:space="0" w:color="auto"/>
                <w:left w:val="none" w:sz="0" w:space="0" w:color="auto"/>
                <w:bottom w:val="none" w:sz="0" w:space="0" w:color="auto"/>
                <w:right w:val="none" w:sz="0" w:space="0" w:color="auto"/>
              </w:divBdr>
            </w:div>
          </w:divsChild>
        </w:div>
        <w:div w:id="355929358">
          <w:marLeft w:val="0"/>
          <w:marRight w:val="0"/>
          <w:marTop w:val="30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vvbox.cz/vv_show_url.php?idk=91410&amp;idc=4680463&amp;ids=4349&amp;idp=87791&amp;url=http%3A%2F%2Fwww.elimon.cz%2F" TargetMode="External"/><Relationship Id="rId3" Type="http://schemas.openxmlformats.org/officeDocument/2006/relationships/webSettings" Target="webSettings.xml"/><Relationship Id="rId7" Type="http://schemas.openxmlformats.org/officeDocument/2006/relationships/hyperlink" Target="http://d.vvbox.cz/vv_show_url.php?idk=91636&amp;idc=4680463&amp;ids=7013&amp;idp=87065&amp;url=http%3A%2F%2Fwww.petrikbrokers.cz%2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vvbox.cz/vv_show_url.php?idk=91639&amp;idc=4680463&amp;ids=7361&amp;idp=87065&amp;url=http%3A%2F%2Fwww.petrikbrokers.cz%2F"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hyperlink" Target="http://jindrichohradecky.denik.cz/galerie/foto.html?mm=jh17-josef-bilek" TargetMode="External"/><Relationship Id="rId9" Type="http://schemas.openxmlformats.org/officeDocument/2006/relationships/hyperlink" Target="http://d.vvbox.cz/vv_show_url.php?idk=91599&amp;idc=4680463&amp;ids=2049&amp;idp=88177&amp;url=http%3A%2F%2Fwww.idecin.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579</Words>
  <Characters>3417</Characters>
  <Application>Microsoft Office Word</Application>
  <DocSecurity>4</DocSecurity>
  <Lines>28</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Karel</dc:creator>
  <cp:lastModifiedBy>Anna Kohoutová</cp:lastModifiedBy>
  <cp:revision>2</cp:revision>
  <cp:lastPrinted>2017-03-08T08:42:00Z</cp:lastPrinted>
  <dcterms:created xsi:type="dcterms:W3CDTF">2017-03-08T10:06:00Z</dcterms:created>
  <dcterms:modified xsi:type="dcterms:W3CDTF">2017-03-08T10:06:00Z</dcterms:modified>
</cp:coreProperties>
</file>