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74D" w:rsidRDefault="0067274D" w:rsidP="0067274D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67274D" w:rsidRDefault="0067274D" w:rsidP="0067274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853"/>
      </w:tblGrid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Název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853" w:type="dxa"/>
          </w:tcPr>
          <w:p w:rsidR="0067274D" w:rsidRPr="00427B93" w:rsidRDefault="007B4EDF" w:rsidP="00B959F1">
            <w:pPr>
              <w:jc w:val="both"/>
            </w:pPr>
            <w:r>
              <w:t>Výměna oken ve 4 kabinetec</w:t>
            </w:r>
            <w:r w:rsidR="004C144A">
              <w:t>h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Předmět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 </w:t>
            </w:r>
          </w:p>
        </w:tc>
        <w:tc>
          <w:tcPr>
            <w:tcW w:w="5853" w:type="dxa"/>
          </w:tcPr>
          <w:p w:rsidR="0067274D" w:rsidRPr="00427B93" w:rsidRDefault="00A137ED" w:rsidP="00B959F1">
            <w:pPr>
              <w:jc w:val="both"/>
            </w:pPr>
            <w:r>
              <w:t>Dodávka</w:t>
            </w:r>
            <w:r w:rsidR="003E7717">
              <w:t xml:space="preserve"> </w:t>
            </w:r>
            <w:r>
              <w:t>oken</w:t>
            </w:r>
            <w:r w:rsidR="003E7717">
              <w:t>, stavební práce spojené s demontáží starých a montáží nových oken</w:t>
            </w:r>
            <w:r w:rsidR="00C95C01">
              <w:t xml:space="preserve"> 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Datum vyhlášení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853" w:type="dxa"/>
          </w:tcPr>
          <w:p w:rsidR="0067274D" w:rsidRPr="00427B93" w:rsidRDefault="003E7717" w:rsidP="00B959F1">
            <w:pPr>
              <w:jc w:val="both"/>
            </w:pPr>
            <w:r>
              <w:t>6</w:t>
            </w:r>
            <w:r w:rsidR="00CF58CC">
              <w:t xml:space="preserve">. </w:t>
            </w:r>
            <w:r>
              <w:t>3</w:t>
            </w:r>
            <w:r w:rsidR="00CF58CC">
              <w:t>. 20</w:t>
            </w:r>
            <w:r>
              <w:t>23</w:t>
            </w:r>
          </w:p>
        </w:tc>
      </w:tr>
      <w:tr w:rsidR="003E7717" w:rsidRPr="00427B93" w:rsidTr="00854DD4">
        <w:tc>
          <w:tcPr>
            <w:tcW w:w="3209" w:type="dxa"/>
            <w:shd w:val="clear" w:color="auto" w:fill="FABF8F"/>
          </w:tcPr>
          <w:p w:rsidR="003E7717" w:rsidRPr="008C13DD" w:rsidRDefault="003E7717" w:rsidP="003E7717">
            <w:pPr>
              <w:rPr>
                <w:b/>
              </w:rPr>
            </w:pPr>
            <w:r w:rsidRPr="008C13DD">
              <w:rPr>
                <w:b/>
              </w:rPr>
              <w:t>Název/ obchodní firma zadavatele</w:t>
            </w:r>
            <w:r>
              <w:rPr>
                <w:b/>
              </w:rPr>
              <w:t>, právní forma</w:t>
            </w:r>
            <w:r w:rsidRPr="008C13DD">
              <w:rPr>
                <w:b/>
              </w:rPr>
              <w:t>:</w:t>
            </w:r>
          </w:p>
        </w:tc>
        <w:tc>
          <w:tcPr>
            <w:tcW w:w="5853" w:type="dxa"/>
          </w:tcPr>
          <w:p w:rsidR="003E7717" w:rsidRDefault="003E7717" w:rsidP="003E7717">
            <w:pPr>
              <w:jc w:val="both"/>
            </w:pPr>
            <w:r>
              <w:t>Gymnázium, Třeboň, Na Sadech 308, příspěvková organizace</w:t>
            </w:r>
          </w:p>
          <w:p w:rsidR="003E7717" w:rsidRDefault="003E7717" w:rsidP="003E7717">
            <w:pPr>
              <w:jc w:val="both"/>
            </w:pPr>
            <w:r>
              <w:t>IČO: 60 16 945</w:t>
            </w:r>
          </w:p>
          <w:p w:rsidR="003E7717" w:rsidRDefault="003E7717" w:rsidP="003E7717">
            <w:pPr>
              <w:jc w:val="both"/>
              <w:rPr>
                <w:rFonts w:ascii="Cambria" w:hAnsi="Cambria" w:cs="Verdana"/>
                <w:color w:val="000000"/>
                <w:sz w:val="22"/>
                <w:szCs w:val="22"/>
              </w:rPr>
            </w:pPr>
            <w:r>
              <w:t xml:space="preserve">Bankovní spojení: </w:t>
            </w:r>
            <w:r>
              <w:rPr>
                <w:rFonts w:ascii="Cambria" w:hAnsi="Cambria" w:cs="Verdana"/>
                <w:color w:val="000000"/>
                <w:sz w:val="22"/>
                <w:szCs w:val="22"/>
              </w:rPr>
              <w:t>180921340/0300</w:t>
            </w:r>
          </w:p>
          <w:p w:rsidR="003E7717" w:rsidRDefault="003E7717" w:rsidP="003E7717">
            <w:pPr>
              <w:jc w:val="both"/>
              <w:rPr>
                <w:rFonts w:ascii="Cambria" w:hAnsi="Cambria" w:cs="Verdana"/>
                <w:color w:val="000000"/>
                <w:sz w:val="22"/>
                <w:szCs w:val="22"/>
              </w:rPr>
            </w:pPr>
            <w:r w:rsidRPr="00C217E6">
              <w:rPr>
                <w:rFonts w:ascii="Cambria" w:hAnsi="Cambria" w:cs="Verdana"/>
                <w:color w:val="000000"/>
                <w:sz w:val="22"/>
                <w:szCs w:val="22"/>
              </w:rPr>
              <w:t>Profil zadavatele:</w:t>
            </w:r>
            <w:r>
              <w:rPr>
                <w:rFonts w:ascii="Cambria" w:hAnsi="Cambria" w:cs="Verdana"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Pr="003A10C8">
                <w:rPr>
                  <w:rStyle w:val="Hypertextovodkaz"/>
                  <w:rFonts w:ascii="Cambria" w:hAnsi="Cambria" w:cs="Verdana"/>
                  <w:sz w:val="22"/>
                  <w:szCs w:val="22"/>
                </w:rPr>
                <w:t>www.tenderarena.cz</w:t>
              </w:r>
            </w:hyperlink>
            <w:r>
              <w:rPr>
                <w:rFonts w:ascii="Cambria" w:hAnsi="Cambria" w:cs="Verdana"/>
                <w:color w:val="000000"/>
                <w:sz w:val="22"/>
                <w:szCs w:val="22"/>
              </w:rPr>
              <w:t xml:space="preserve"> , úřední název školy </w:t>
            </w:r>
          </w:p>
          <w:p w:rsidR="003E7717" w:rsidRPr="00427B93" w:rsidRDefault="003E7717" w:rsidP="003E7717">
            <w:pPr>
              <w:jc w:val="both"/>
            </w:pPr>
            <w:r>
              <w:rPr>
                <w:rFonts w:ascii="Cambria" w:hAnsi="Cambria" w:cs="Verdana"/>
                <w:color w:val="000000"/>
                <w:sz w:val="22"/>
                <w:szCs w:val="22"/>
              </w:rPr>
              <w:t>Gymnázium, Třeboň, Na Sadech 308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853" w:type="dxa"/>
          </w:tcPr>
          <w:p w:rsidR="0067274D" w:rsidRPr="00427B93" w:rsidRDefault="00CF58CC" w:rsidP="00B959F1">
            <w:pPr>
              <w:jc w:val="both"/>
            </w:pPr>
            <w:r>
              <w:t>Na Sadech 308, 379 26 Třeboň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r w:rsidRPr="008C13DD">
              <w:rPr>
                <w:b/>
              </w:rPr>
              <w:t>Osoba oprávněná jednat jménem zadavatele</w:t>
            </w:r>
          </w:p>
        </w:tc>
        <w:tc>
          <w:tcPr>
            <w:tcW w:w="5853" w:type="dxa"/>
          </w:tcPr>
          <w:p w:rsidR="0067274D" w:rsidRDefault="00CF58CC" w:rsidP="00B959F1">
            <w:pPr>
              <w:jc w:val="both"/>
            </w:pPr>
            <w:r>
              <w:t>Mgr. Anna K</w:t>
            </w:r>
            <w:r w:rsidR="003E7717">
              <w:t>oktavá</w:t>
            </w:r>
          </w:p>
          <w:p w:rsidR="00CF58CC" w:rsidRDefault="00CF58CC" w:rsidP="00B959F1">
            <w:pPr>
              <w:jc w:val="both"/>
            </w:pPr>
            <w:r>
              <w:t>384 722 315</w:t>
            </w:r>
          </w:p>
          <w:p w:rsidR="00CF58CC" w:rsidRPr="00427B93" w:rsidRDefault="003E7717" w:rsidP="00CF58CC">
            <w:pPr>
              <w:jc w:val="both"/>
            </w:pPr>
            <w:r>
              <w:t>akoktava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@</w:t>
            </w:r>
            <w:r w:rsidR="00CF58CC">
              <w:t>gymtrebon.cz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853" w:type="dxa"/>
          </w:tcPr>
          <w:p w:rsidR="0067274D" w:rsidRPr="00427B93" w:rsidRDefault="00CF58CC" w:rsidP="00B959F1">
            <w:pPr>
              <w:jc w:val="both"/>
            </w:pPr>
            <w:r>
              <w:t>60816945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r w:rsidRPr="008C13DD">
              <w:rPr>
                <w:b/>
              </w:rPr>
              <w:t>Kontaktní osoba zadavatele</w:t>
            </w:r>
            <w:r w:rsidRPr="008C13DD">
              <w:t xml:space="preserve">, </w:t>
            </w:r>
          </w:p>
        </w:tc>
        <w:tc>
          <w:tcPr>
            <w:tcW w:w="5853" w:type="dxa"/>
          </w:tcPr>
          <w:p w:rsidR="0067274D" w:rsidRDefault="00CF58CC" w:rsidP="00B959F1">
            <w:pPr>
              <w:jc w:val="both"/>
            </w:pPr>
            <w:r>
              <w:t>Milan Liška</w:t>
            </w:r>
          </w:p>
          <w:p w:rsidR="00CF58CC" w:rsidRDefault="007D32DB" w:rsidP="00B959F1">
            <w:pPr>
              <w:jc w:val="both"/>
            </w:pPr>
            <w:r>
              <w:t>602272427</w:t>
            </w:r>
          </w:p>
          <w:p w:rsidR="006D239E" w:rsidRPr="00427B93" w:rsidRDefault="006D239E" w:rsidP="00B959F1">
            <w:pPr>
              <w:jc w:val="both"/>
            </w:pPr>
            <w:r>
              <w:t>mliska</w:t>
            </w:r>
            <w:r w:rsidR="003E7717">
              <w:rPr>
                <w:rFonts w:ascii="Calibri" w:hAnsi="Calibri" w:cs="Calibri"/>
                <w:color w:val="000000"/>
                <w:shd w:val="clear" w:color="auto" w:fill="FFFFFF"/>
              </w:rPr>
              <w:t>@</w:t>
            </w:r>
            <w:r>
              <w:t>gymtrebon.cz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r w:rsidRPr="008C13DD">
              <w:rPr>
                <w:b/>
              </w:rPr>
              <w:t>Lhůta pro podávání nabídek</w:t>
            </w:r>
            <w:r w:rsidRPr="008C13DD">
              <w:t xml:space="preserve"> </w:t>
            </w:r>
          </w:p>
        </w:tc>
        <w:tc>
          <w:tcPr>
            <w:tcW w:w="5853" w:type="dxa"/>
          </w:tcPr>
          <w:p w:rsidR="0067274D" w:rsidRDefault="003E7717" w:rsidP="00B959F1">
            <w:pPr>
              <w:jc w:val="both"/>
            </w:pPr>
            <w:r>
              <w:t>15. 3. 2023</w:t>
            </w:r>
            <w:r w:rsidR="00CF58CC">
              <w:t xml:space="preserve"> do 12. 00 hod.</w:t>
            </w:r>
          </w:p>
          <w:p w:rsidR="003E7717" w:rsidRDefault="003E7717" w:rsidP="003E7717">
            <w:pPr>
              <w:jc w:val="both"/>
              <w:rPr>
                <w:sz w:val="22"/>
                <w:szCs w:val="22"/>
              </w:rPr>
            </w:pPr>
            <w:r w:rsidRPr="004063FC">
              <w:rPr>
                <w:sz w:val="22"/>
                <w:szCs w:val="22"/>
              </w:rPr>
              <w:t xml:space="preserve">Poštou </w:t>
            </w:r>
            <w:r>
              <w:rPr>
                <w:sz w:val="22"/>
                <w:szCs w:val="22"/>
              </w:rPr>
              <w:t xml:space="preserve">nebo </w:t>
            </w:r>
            <w:r w:rsidRPr="004063FC">
              <w:rPr>
                <w:sz w:val="22"/>
                <w:szCs w:val="22"/>
              </w:rPr>
              <w:t xml:space="preserve">osobně na adresu: </w:t>
            </w:r>
          </w:p>
          <w:p w:rsidR="003E7717" w:rsidRDefault="003E7717" w:rsidP="003E7717">
            <w:pPr>
              <w:jc w:val="both"/>
              <w:rPr>
                <w:sz w:val="22"/>
                <w:szCs w:val="22"/>
              </w:rPr>
            </w:pPr>
            <w:r w:rsidRPr="004063FC">
              <w:rPr>
                <w:sz w:val="22"/>
                <w:szCs w:val="22"/>
              </w:rPr>
              <w:t>Gymnázium, Třeboň, Na Sadech 308</w:t>
            </w:r>
          </w:p>
          <w:p w:rsidR="003E7717" w:rsidRDefault="003E7717" w:rsidP="003E7717">
            <w:pPr>
              <w:jc w:val="both"/>
              <w:rPr>
                <w:sz w:val="22"/>
                <w:szCs w:val="22"/>
              </w:rPr>
            </w:pPr>
            <w:r w:rsidRPr="004063FC">
              <w:rPr>
                <w:sz w:val="22"/>
                <w:szCs w:val="22"/>
              </w:rPr>
              <w:t>379 26 Třeboň</w:t>
            </w:r>
            <w:r w:rsidR="00766A42">
              <w:rPr>
                <w:sz w:val="22"/>
                <w:szCs w:val="22"/>
              </w:rPr>
              <w:t>,</w:t>
            </w:r>
          </w:p>
          <w:p w:rsidR="00766A42" w:rsidRDefault="00766A42" w:rsidP="003E7717">
            <w:pPr>
              <w:jc w:val="both"/>
            </w:pPr>
            <w:r w:rsidRPr="004063FC">
              <w:rPr>
                <w:sz w:val="22"/>
                <w:szCs w:val="22"/>
              </w:rPr>
              <w:t xml:space="preserve">nebo </w:t>
            </w:r>
            <w:r>
              <w:rPr>
                <w:sz w:val="22"/>
                <w:szCs w:val="22"/>
              </w:rPr>
              <w:t>e-mailem</w:t>
            </w:r>
            <w:r>
              <w:rPr>
                <w:sz w:val="22"/>
                <w:szCs w:val="22"/>
              </w:rPr>
              <w:t xml:space="preserve"> na adresu </w:t>
            </w:r>
            <w:hyperlink r:id="rId8" w:history="1">
              <w:r w:rsidRPr="00FE2834">
                <w:rPr>
                  <w:rStyle w:val="Hypertextovodkaz"/>
                </w:rPr>
                <w:t>akoktava</w:t>
              </w:r>
              <w:r w:rsidRPr="00FE2834">
                <w:rPr>
                  <w:rStyle w:val="Hypertextovodkaz"/>
                  <w:rFonts w:ascii="Calibri" w:hAnsi="Calibri" w:cs="Calibri"/>
                  <w:shd w:val="clear" w:color="auto" w:fill="FFFFFF"/>
                </w:rPr>
                <w:t>@</w:t>
              </w:r>
              <w:r w:rsidRPr="00FE2834">
                <w:rPr>
                  <w:rStyle w:val="Hypertextovodkaz"/>
                </w:rPr>
                <w:t>gymtrebon.cz</w:t>
              </w:r>
            </w:hyperlink>
            <w:r>
              <w:t xml:space="preserve">, </w:t>
            </w:r>
          </w:p>
          <w:p w:rsidR="00766A42" w:rsidRPr="00427B93" w:rsidRDefault="00766A42" w:rsidP="003E7717">
            <w:pPr>
              <w:jc w:val="both"/>
            </w:pPr>
            <w:r>
              <w:t>nebo datovou schránkou</w:t>
            </w:r>
            <w:r w:rsidRPr="00766A42">
              <w:rPr>
                <w:rFonts w:ascii="Source Sans Pro" w:hAnsi="Source Sans Pro"/>
                <w:color w:val="1D1D1D"/>
              </w:rPr>
              <w:t xml:space="preserve"> </w:t>
            </w:r>
            <w:r w:rsidRPr="00766A42">
              <w:t>8nbj75d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Popis předmětu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853" w:type="dxa"/>
          </w:tcPr>
          <w:p w:rsidR="0067274D" w:rsidRDefault="00CF58CC" w:rsidP="00B959F1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 xml:space="preserve">Provedení díla </w:t>
            </w:r>
            <w:r w:rsidR="003E7717">
              <w:t>Výměna oken ve čtyřech kabinetech gymnázia v Třeboni dle přiložené dokumentace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 v Kč</w:t>
            </w:r>
            <w:r w:rsidRPr="008C13DD">
              <w:t>:</w:t>
            </w:r>
          </w:p>
        </w:tc>
        <w:tc>
          <w:tcPr>
            <w:tcW w:w="5853" w:type="dxa"/>
          </w:tcPr>
          <w:p w:rsidR="0067274D" w:rsidRDefault="003E7717" w:rsidP="00B959F1">
            <w:pPr>
              <w:jc w:val="both"/>
            </w:pPr>
            <w:r>
              <w:rPr>
                <w:i/>
              </w:rPr>
              <w:t>360</w:t>
            </w:r>
            <w:r w:rsidR="00CF58CC">
              <w:rPr>
                <w:i/>
              </w:rPr>
              <w:t> 000,- Kč bez DPH</w:t>
            </w:r>
            <w:bookmarkStart w:id="0" w:name="_GoBack"/>
            <w:bookmarkEnd w:id="0"/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 xml:space="preserve">Typ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</w:p>
        </w:tc>
        <w:tc>
          <w:tcPr>
            <w:tcW w:w="5853" w:type="dxa"/>
          </w:tcPr>
          <w:p w:rsidR="0067274D" w:rsidRPr="004F31E7" w:rsidRDefault="00510624" w:rsidP="00B959F1">
            <w:pPr>
              <w:jc w:val="both"/>
              <w:rPr>
                <w:i/>
              </w:rPr>
            </w:pPr>
            <w:r>
              <w:rPr>
                <w:i/>
              </w:rPr>
              <w:t>Veřejná zakázka malého rozsahu, n</w:t>
            </w:r>
            <w:r w:rsidR="0067274D" w:rsidRPr="0028537B">
              <w:rPr>
                <w:i/>
              </w:rPr>
              <w:t>ejedná</w:t>
            </w:r>
            <w:r w:rsidR="00CF58CC">
              <w:rPr>
                <w:i/>
              </w:rPr>
              <w:t xml:space="preserve"> se</w:t>
            </w:r>
            <w:r w:rsidR="0067274D" w:rsidRPr="0028537B">
              <w:rPr>
                <w:i/>
              </w:rPr>
              <w:t xml:space="preserve"> o zadávací řízení podle zákona č. 137/2006 Sb., o veřejných zakázkách.</w:t>
            </w:r>
          </w:p>
        </w:tc>
      </w:tr>
      <w:tr w:rsidR="003E7717" w:rsidRPr="00427B93" w:rsidTr="003E7717">
        <w:tc>
          <w:tcPr>
            <w:tcW w:w="3209" w:type="dxa"/>
            <w:shd w:val="clear" w:color="auto" w:fill="FABF8F"/>
            <w:vAlign w:val="center"/>
          </w:tcPr>
          <w:p w:rsidR="003E7717" w:rsidRPr="008C13DD" w:rsidRDefault="003E7717" w:rsidP="003E7717">
            <w:pPr>
              <w:ind w:firstLine="708"/>
              <w:rPr>
                <w:b/>
              </w:rPr>
            </w:pPr>
            <w:r>
              <w:rPr>
                <w:b/>
              </w:rPr>
              <w:t>Poskytnutí zadávací dokumentace</w:t>
            </w:r>
          </w:p>
        </w:tc>
        <w:tc>
          <w:tcPr>
            <w:tcW w:w="5853" w:type="dxa"/>
          </w:tcPr>
          <w:p w:rsidR="003E7717" w:rsidRPr="003E7717" w:rsidRDefault="003E7717" w:rsidP="00B959F1">
            <w:pPr>
              <w:jc w:val="both"/>
            </w:pPr>
            <w:r>
              <w:t>Součástí výzvy je nákres a popis nového okna</w:t>
            </w:r>
            <w:r w:rsidR="00510624">
              <w:t xml:space="preserve"> a soupis položek nutných k realizaci díla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Default="0067274D" w:rsidP="00B959F1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pro </w:t>
            </w:r>
            <w:r w:rsidRPr="008C13DD">
              <w:rPr>
                <w:b/>
              </w:rPr>
              <w:t>dodání</w:t>
            </w:r>
            <w:r w:rsidRPr="008C13DD">
              <w:t xml:space="preserve"> </w:t>
            </w:r>
          </w:p>
          <w:p w:rsidR="007D32DB" w:rsidRPr="008C13DD" w:rsidRDefault="007D32DB" w:rsidP="00B959F1">
            <w:r>
              <w:t>(termín zahájení a dokončení)</w:t>
            </w:r>
          </w:p>
        </w:tc>
        <w:tc>
          <w:tcPr>
            <w:tcW w:w="5853" w:type="dxa"/>
          </w:tcPr>
          <w:p w:rsidR="0067274D" w:rsidRDefault="00510624" w:rsidP="00B959F1">
            <w:pPr>
              <w:jc w:val="both"/>
            </w:pPr>
            <w:r>
              <w:t>Předpokládaný termín zahájení prací – 1. 7. 2023</w:t>
            </w:r>
          </w:p>
          <w:p w:rsidR="00510624" w:rsidRPr="00CF58CC" w:rsidRDefault="00510624" w:rsidP="00B959F1">
            <w:pPr>
              <w:jc w:val="both"/>
            </w:pPr>
            <w:r>
              <w:t>Předpokládaný termín dokončení – 1</w:t>
            </w:r>
            <w:r w:rsidR="00766A42">
              <w:t xml:space="preserve">. </w:t>
            </w:r>
            <w:r>
              <w:t>8. 2023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r w:rsidRPr="008C13DD">
              <w:rPr>
                <w:b/>
              </w:rPr>
              <w:t xml:space="preserve">Místa dodání/převzetí </w:t>
            </w:r>
            <w:r>
              <w:rPr>
                <w:b/>
              </w:rPr>
              <w:t>plnění</w:t>
            </w:r>
            <w:r w:rsidRPr="008C13DD">
              <w:t>:</w:t>
            </w:r>
          </w:p>
        </w:tc>
        <w:tc>
          <w:tcPr>
            <w:tcW w:w="5853" w:type="dxa"/>
          </w:tcPr>
          <w:p w:rsidR="0067274D" w:rsidRPr="00427B93" w:rsidRDefault="00CF58CC" w:rsidP="00B959F1">
            <w:pPr>
              <w:jc w:val="both"/>
            </w:pPr>
            <w:r>
              <w:t>Sídlo zadavatele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853" w:type="dxa"/>
          </w:tcPr>
          <w:p w:rsidR="0067274D" w:rsidRPr="00510624" w:rsidRDefault="0067274D" w:rsidP="00510624">
            <w:pPr>
              <w:jc w:val="both"/>
              <w:rPr>
                <w:sz w:val="22"/>
                <w:szCs w:val="22"/>
              </w:rPr>
            </w:pPr>
            <w:r w:rsidRPr="00510624">
              <w:rPr>
                <w:sz w:val="22"/>
                <w:szCs w:val="22"/>
              </w:rPr>
              <w:t>Na</w:t>
            </w:r>
            <w:r w:rsidR="00CF58CC" w:rsidRPr="00510624">
              <w:rPr>
                <w:sz w:val="22"/>
                <w:szCs w:val="22"/>
              </w:rPr>
              <w:t>bídková cena</w:t>
            </w:r>
            <w:r w:rsidR="00510624">
              <w:rPr>
                <w:sz w:val="22"/>
                <w:szCs w:val="22"/>
              </w:rPr>
              <w:t xml:space="preserve"> – tzn., že</w:t>
            </w:r>
            <w:r w:rsidR="00510624" w:rsidRPr="00510624">
              <w:rPr>
                <w:sz w:val="22"/>
                <w:szCs w:val="22"/>
              </w:rPr>
              <w:t xml:space="preserve"> nejlépe bude hodnocena nabídka s nejnižší nabídkovou cenou</w:t>
            </w:r>
          </w:p>
          <w:p w:rsidR="0067274D" w:rsidRPr="00510624" w:rsidRDefault="0067274D" w:rsidP="00B959F1">
            <w:pPr>
              <w:pStyle w:val="Odstavecseseznamem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Default="00510624" w:rsidP="00B959F1">
            <w:r>
              <w:rPr>
                <w:b/>
              </w:rPr>
              <w:t>Požadavek na zpracování nabídky a způsob zpracování nabídkové ceny</w:t>
            </w:r>
          </w:p>
        </w:tc>
        <w:tc>
          <w:tcPr>
            <w:tcW w:w="5853" w:type="dxa"/>
          </w:tcPr>
          <w:p w:rsidR="0067274D" w:rsidRDefault="00510624" w:rsidP="00510624">
            <w:pPr>
              <w:pStyle w:val="Textpoznpodaro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10624">
              <w:rPr>
                <w:sz w:val="24"/>
                <w:szCs w:val="24"/>
              </w:rPr>
              <w:t>aždý uchazeč může podat jen jednu nabídku</w:t>
            </w:r>
          </w:p>
          <w:p w:rsidR="00510624" w:rsidRDefault="00510624" w:rsidP="00510624">
            <w:pPr>
              <w:pStyle w:val="Textpoznpodaro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celková nabídková cena s i bez DPH bude vyplněna v krycím listu nabídky (příloha č. 1)</w:t>
            </w:r>
          </w:p>
          <w:p w:rsidR="00510624" w:rsidRPr="00510624" w:rsidRDefault="00510624" w:rsidP="00510624">
            <w:pPr>
              <w:pStyle w:val="Textpoznpodaro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součástí nabídky bude návrh smlouvy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853" w:type="dxa"/>
          </w:tcPr>
          <w:p w:rsidR="0067274D" w:rsidRPr="00510624" w:rsidRDefault="00CF58CC" w:rsidP="00B959F1">
            <w:pPr>
              <w:jc w:val="both"/>
            </w:pPr>
            <w:r w:rsidRPr="00510624">
              <w:t>Telefon a e-mailová adresa uchazeče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510624" w:rsidP="00B959F1">
            <w:pPr>
              <w:rPr>
                <w:b/>
              </w:rPr>
            </w:pPr>
            <w:r>
              <w:rPr>
                <w:b/>
              </w:rPr>
              <w:t>Přílohy</w:t>
            </w:r>
            <w:r w:rsidR="0067274D">
              <w:rPr>
                <w:b/>
              </w:rPr>
              <w:t xml:space="preserve"> </w:t>
            </w:r>
          </w:p>
        </w:tc>
        <w:tc>
          <w:tcPr>
            <w:tcW w:w="5853" w:type="dxa"/>
          </w:tcPr>
          <w:p w:rsidR="00766A42" w:rsidRPr="00510624" w:rsidRDefault="00766A42" w:rsidP="00766A42">
            <w:pPr>
              <w:jc w:val="both"/>
              <w:rPr>
                <w:sz w:val="22"/>
                <w:szCs w:val="22"/>
              </w:rPr>
            </w:pPr>
            <w:r w:rsidRPr="00510624">
              <w:rPr>
                <w:sz w:val="22"/>
                <w:szCs w:val="22"/>
              </w:rPr>
              <w:t>Č. 1 Krycí list</w:t>
            </w:r>
          </w:p>
          <w:p w:rsidR="00766A42" w:rsidRDefault="00766A42" w:rsidP="00766A42">
            <w:pPr>
              <w:jc w:val="both"/>
              <w:rPr>
                <w:sz w:val="22"/>
                <w:szCs w:val="22"/>
              </w:rPr>
            </w:pPr>
            <w:r w:rsidRPr="00510624">
              <w:rPr>
                <w:sz w:val="22"/>
                <w:szCs w:val="22"/>
              </w:rPr>
              <w:lastRenderedPageBreak/>
              <w:t xml:space="preserve">Č. 2 </w:t>
            </w:r>
            <w:r>
              <w:rPr>
                <w:sz w:val="22"/>
                <w:szCs w:val="22"/>
              </w:rPr>
              <w:t>Dokumentace k realizaci – položky</w:t>
            </w:r>
          </w:p>
          <w:p w:rsidR="00510624" w:rsidRPr="00510624" w:rsidRDefault="00766A42" w:rsidP="00766A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 3 Dokumentace k realizaci – specifikace okna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510624" w:rsidP="00B959F1">
            <w:pPr>
              <w:rPr>
                <w:b/>
              </w:rPr>
            </w:pPr>
            <w:r>
              <w:rPr>
                <w:b/>
              </w:rPr>
              <w:lastRenderedPageBreak/>
              <w:t>Prohlídka místa plnění</w:t>
            </w:r>
          </w:p>
        </w:tc>
        <w:tc>
          <w:tcPr>
            <w:tcW w:w="5853" w:type="dxa"/>
          </w:tcPr>
          <w:p w:rsidR="0067274D" w:rsidRPr="00510624" w:rsidRDefault="0067274D" w:rsidP="00B959F1">
            <w:pPr>
              <w:jc w:val="both"/>
            </w:pPr>
            <w:r w:rsidRPr="00510624">
              <w:t xml:space="preserve"> </w:t>
            </w:r>
            <w:r w:rsidR="00510624" w:rsidRPr="00510624">
              <w:t xml:space="preserve">pátek 10. března 2023 </w:t>
            </w:r>
            <w:r w:rsidR="00510624">
              <w:t>9:00</w:t>
            </w:r>
          </w:p>
        </w:tc>
      </w:tr>
      <w:tr w:rsidR="0067274D" w:rsidRPr="00427B93" w:rsidTr="00854DD4">
        <w:tc>
          <w:tcPr>
            <w:tcW w:w="9062" w:type="dxa"/>
            <w:gridSpan w:val="2"/>
            <w:shd w:val="clear" w:color="auto" w:fill="FABF8F"/>
          </w:tcPr>
          <w:p w:rsidR="00510624" w:rsidRPr="004E3A2C" w:rsidRDefault="0067274D" w:rsidP="00510624">
            <w:pPr>
              <w:jc w:val="both"/>
              <w:rPr>
                <w:b/>
              </w:rPr>
            </w:pPr>
            <w:r w:rsidRPr="00783852">
              <w:rPr>
                <w:b/>
              </w:rPr>
              <w:t>Zadavatel si vyhrazuje právo zadávací řízení před jeho ukončením zrušit</w:t>
            </w:r>
            <w:r w:rsidR="00510624">
              <w:rPr>
                <w:b/>
              </w:rPr>
              <w:t xml:space="preserve"> a nevybrat pro realizaci žádného uchazeče</w:t>
            </w:r>
            <w:r w:rsidRPr="00783852">
              <w:rPr>
                <w:b/>
              </w:rPr>
              <w:t xml:space="preserve">. </w:t>
            </w:r>
            <w:r w:rsidR="00510624" w:rsidRPr="00231253">
              <w:t xml:space="preserve">Zadavatel zruší bez zbytečného odkladu </w:t>
            </w:r>
            <w:r w:rsidR="00510624">
              <w:t xml:space="preserve">výběrové </w:t>
            </w:r>
            <w:r w:rsidR="00510624" w:rsidRPr="00231253">
              <w:t xml:space="preserve">řízení, pokud dojde k naplnění § 127 odst. 1 ZZVZ. Zadavatel může zrušit bez zbytečného odkladu </w:t>
            </w:r>
            <w:r w:rsidR="00510624">
              <w:t xml:space="preserve">výběrové </w:t>
            </w:r>
            <w:r w:rsidR="00510624" w:rsidRPr="00231253">
              <w:t>řízení, pokud dojde k naplnění některého z bodů § 127 odst. 2 ZZVZ.</w:t>
            </w:r>
          </w:p>
          <w:p w:rsidR="0067274D" w:rsidRPr="00783852" w:rsidRDefault="00510624" w:rsidP="00510624">
            <w:pPr>
              <w:jc w:val="both"/>
              <w:rPr>
                <w:b/>
              </w:rPr>
            </w:pPr>
            <w:r w:rsidRPr="00A15267">
              <w:t>Zadavatel si vyhrazuje právo zrušit výběrové řízení bez udání důvodu; účastníkovi VŘ nepřísluší náhrada nákladů spojených s účastí ve výběrovém řízení</w:t>
            </w:r>
          </w:p>
        </w:tc>
      </w:tr>
    </w:tbl>
    <w:p w:rsidR="0067274D" w:rsidRPr="00205B2C" w:rsidRDefault="0067274D" w:rsidP="0067274D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67274D" w:rsidRPr="00DF12E5" w:rsidRDefault="0067274D" w:rsidP="0067274D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5755"/>
      </w:tblGrid>
      <w:tr w:rsidR="0067274D" w:rsidRPr="00DF12E5" w:rsidTr="00B959F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D" w:rsidRPr="00DF12E5" w:rsidRDefault="0067274D" w:rsidP="00B959F1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D" w:rsidRPr="00DF12E5" w:rsidRDefault="006D239E" w:rsidP="00B959F1">
            <w:pPr>
              <w:ind w:left="57"/>
              <w:jc w:val="both"/>
            </w:pPr>
            <w:r>
              <w:t xml:space="preserve">Anna </w:t>
            </w:r>
          </w:p>
        </w:tc>
      </w:tr>
      <w:tr w:rsidR="0067274D" w:rsidRPr="00DF12E5" w:rsidTr="00B959F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D" w:rsidRPr="00DF12E5" w:rsidRDefault="0067274D" w:rsidP="00B959F1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D" w:rsidRPr="00DF12E5" w:rsidRDefault="006D239E" w:rsidP="00B959F1">
            <w:pPr>
              <w:ind w:left="57"/>
              <w:jc w:val="both"/>
            </w:pPr>
            <w:r>
              <w:t>K</w:t>
            </w:r>
            <w:r w:rsidR="007D32DB">
              <w:t>oktavá</w:t>
            </w:r>
          </w:p>
        </w:tc>
      </w:tr>
      <w:tr w:rsidR="0067274D" w:rsidRPr="00DF12E5" w:rsidTr="00B959F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D" w:rsidRPr="00DF12E5" w:rsidRDefault="0067274D" w:rsidP="00B959F1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D" w:rsidRPr="00DF12E5" w:rsidRDefault="007D32DB" w:rsidP="00B959F1">
            <w:pPr>
              <w:ind w:left="57"/>
              <w:jc w:val="both"/>
            </w:pPr>
            <w:r>
              <w:t>akoktava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@</w:t>
            </w:r>
            <w:r>
              <w:t>gymtrebon.cz</w:t>
            </w:r>
          </w:p>
        </w:tc>
      </w:tr>
      <w:tr w:rsidR="0067274D" w:rsidRPr="00DF12E5" w:rsidTr="00B959F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D" w:rsidRPr="00DF12E5" w:rsidRDefault="0067274D" w:rsidP="00B959F1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D" w:rsidRPr="00DF12E5" w:rsidRDefault="006D239E" w:rsidP="00B959F1">
            <w:pPr>
              <w:ind w:left="57"/>
              <w:jc w:val="both"/>
            </w:pPr>
            <w:r>
              <w:t>384 722 315</w:t>
            </w:r>
          </w:p>
        </w:tc>
      </w:tr>
    </w:tbl>
    <w:p w:rsidR="0067274D" w:rsidRDefault="0067274D" w:rsidP="0067274D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67274D" w:rsidRDefault="0067274D" w:rsidP="0067274D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815771" w:rsidRDefault="00815771"/>
    <w:sectPr w:rsidR="0081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74D" w:rsidRDefault="0067274D" w:rsidP="0067274D">
      <w:r>
        <w:separator/>
      </w:r>
    </w:p>
  </w:endnote>
  <w:endnote w:type="continuationSeparator" w:id="0">
    <w:p w:rsidR="0067274D" w:rsidRDefault="0067274D" w:rsidP="0067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74D" w:rsidRDefault="0067274D" w:rsidP="0067274D">
      <w:r>
        <w:separator/>
      </w:r>
    </w:p>
  </w:footnote>
  <w:footnote w:type="continuationSeparator" w:id="0">
    <w:p w:rsidR="0067274D" w:rsidRDefault="0067274D" w:rsidP="0067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03F9C"/>
    <w:multiLevelType w:val="hybridMultilevel"/>
    <w:tmpl w:val="AB2C6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95"/>
    <w:rsid w:val="00031A95"/>
    <w:rsid w:val="00123434"/>
    <w:rsid w:val="0017641E"/>
    <w:rsid w:val="0027743D"/>
    <w:rsid w:val="003E7717"/>
    <w:rsid w:val="00401AD5"/>
    <w:rsid w:val="004C144A"/>
    <w:rsid w:val="00510624"/>
    <w:rsid w:val="005178A8"/>
    <w:rsid w:val="0067274D"/>
    <w:rsid w:val="006D239E"/>
    <w:rsid w:val="00766A42"/>
    <w:rsid w:val="007B4EDF"/>
    <w:rsid w:val="007D32DB"/>
    <w:rsid w:val="00815771"/>
    <w:rsid w:val="00854DD4"/>
    <w:rsid w:val="00A137ED"/>
    <w:rsid w:val="00C95C01"/>
    <w:rsid w:val="00CF58CC"/>
    <w:rsid w:val="00F0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6E14"/>
  <w15:chartTrackingRefBased/>
  <w15:docId w15:val="{566CBED7-D24F-4C19-8C57-3B568DB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7274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274D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67274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67274D"/>
    <w:rPr>
      <w:rFonts w:ascii="Arial" w:eastAsia="Times New Roman" w:hAnsi="Arial" w:cs="Arial"/>
      <w:lang w:val="en-US"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67274D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6727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7274D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517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ktava@gymtrebo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derare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Kohoutová</dc:creator>
  <cp:keywords/>
  <dc:description/>
  <cp:lastModifiedBy>Anna Koktavá</cp:lastModifiedBy>
  <cp:revision>2</cp:revision>
  <dcterms:created xsi:type="dcterms:W3CDTF">2023-03-06T11:59:00Z</dcterms:created>
  <dcterms:modified xsi:type="dcterms:W3CDTF">2023-03-06T11:59:00Z</dcterms:modified>
</cp:coreProperties>
</file>