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7B4EDF" w:rsidP="00B959F1">
            <w:pPr>
              <w:jc w:val="both"/>
            </w:pPr>
            <w:r>
              <w:t>Výměna oken ve 4 kabinetec</w:t>
            </w:r>
            <w:r w:rsidR="004C144A">
              <w:t>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67274D" w:rsidRPr="00427B93" w:rsidRDefault="00A137ED" w:rsidP="00B959F1">
            <w:pPr>
              <w:jc w:val="both"/>
            </w:pPr>
            <w:r>
              <w:t>Dodávka</w:t>
            </w:r>
            <w:r w:rsidR="003E7717">
              <w:t xml:space="preserve"> </w:t>
            </w:r>
            <w:r>
              <w:t>oken</w:t>
            </w:r>
            <w:r w:rsidR="003E7717">
              <w:t>, stavební práce spojené s demontáží starých a montáží nových oken</w:t>
            </w:r>
            <w:r w:rsidR="00C95C01"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3E7717" w:rsidP="00B959F1">
            <w:pPr>
              <w:jc w:val="both"/>
            </w:pPr>
            <w:r>
              <w:t>6</w:t>
            </w:r>
            <w:r w:rsidR="00CF58CC">
              <w:t xml:space="preserve">. </w:t>
            </w:r>
            <w:r>
              <w:t>3</w:t>
            </w:r>
            <w:r w:rsidR="00CF58CC">
              <w:t>. 20</w:t>
            </w:r>
            <w:r>
              <w:t>23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3E7717" w:rsidP="00CF58CC">
            <w:pPr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 w:rsidR="00CF58CC"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7D32DB" w:rsidP="00B959F1">
            <w:pPr>
              <w:jc w:val="both"/>
            </w:pPr>
            <w:r>
              <w:t>602272427</w:t>
            </w:r>
          </w:p>
          <w:p w:rsidR="006D239E" w:rsidRPr="00427B93" w:rsidRDefault="006D239E" w:rsidP="00B959F1">
            <w:pPr>
              <w:jc w:val="both"/>
            </w:pPr>
            <w:r>
              <w:t>mliska</w:t>
            </w:r>
            <w:r w:rsidR="003E7717"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Default="003E7717" w:rsidP="00B959F1">
            <w:pPr>
              <w:jc w:val="both"/>
            </w:pPr>
            <w:r>
              <w:t>15. 3. 2023</w:t>
            </w:r>
            <w:r w:rsidR="00CF58CC">
              <w:t xml:space="preserve"> do 12. 00 hod.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</w:t>
            </w:r>
            <w:r>
              <w:rPr>
                <w:sz w:val="22"/>
                <w:szCs w:val="22"/>
              </w:rPr>
              <w:t xml:space="preserve">nebo </w:t>
            </w:r>
            <w:r w:rsidRPr="004063FC">
              <w:rPr>
                <w:sz w:val="22"/>
                <w:szCs w:val="22"/>
              </w:rPr>
              <w:t xml:space="preserve">osobně na adresu: 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  <w:r w:rsidR="00766A42">
              <w:rPr>
                <w:sz w:val="22"/>
                <w:szCs w:val="22"/>
              </w:rPr>
              <w:t>,</w:t>
            </w:r>
          </w:p>
          <w:p w:rsidR="00766A42" w:rsidRDefault="00766A42" w:rsidP="003E7717">
            <w:pPr>
              <w:jc w:val="both"/>
            </w:pPr>
            <w:r w:rsidRPr="004063FC">
              <w:rPr>
                <w:sz w:val="22"/>
                <w:szCs w:val="22"/>
              </w:rPr>
              <w:t xml:space="preserve">nebo </w:t>
            </w:r>
            <w:r>
              <w:rPr>
                <w:sz w:val="22"/>
                <w:szCs w:val="22"/>
              </w:rPr>
              <w:t>e-mailem</w:t>
            </w:r>
            <w:r>
              <w:rPr>
                <w:sz w:val="22"/>
                <w:szCs w:val="22"/>
              </w:rPr>
              <w:t xml:space="preserve"> na adresu </w:t>
            </w:r>
            <w:hyperlink r:id="rId8" w:history="1">
              <w:r w:rsidRPr="00FE2834">
                <w:rPr>
                  <w:rStyle w:val="Hypertextovodkaz"/>
                </w:rPr>
                <w:t>akoktava</w:t>
              </w:r>
              <w:r w:rsidRPr="00FE2834">
                <w:rPr>
                  <w:rStyle w:val="Hypertextovodkaz"/>
                  <w:rFonts w:ascii="Calibri" w:hAnsi="Calibri" w:cs="Calibri"/>
                  <w:shd w:val="clear" w:color="auto" w:fill="FFFFFF"/>
                </w:rPr>
                <w:t>@</w:t>
              </w:r>
              <w:r w:rsidRPr="00FE2834">
                <w:rPr>
                  <w:rStyle w:val="Hypertextovodkaz"/>
                </w:rPr>
                <w:t>gymtrebon.cz</w:t>
              </w:r>
            </w:hyperlink>
            <w:r>
              <w:t xml:space="preserve">, </w:t>
            </w:r>
          </w:p>
          <w:p w:rsidR="00766A42" w:rsidRPr="00427B93" w:rsidRDefault="00766A42" w:rsidP="003E7717">
            <w:pPr>
              <w:jc w:val="both"/>
            </w:pPr>
            <w:r>
              <w:t>nebo datovou schránkou</w:t>
            </w:r>
            <w:r w:rsidRPr="00766A42">
              <w:rPr>
                <w:rFonts w:ascii="Source Sans Pro" w:hAnsi="Source Sans Pro"/>
                <w:color w:val="1D1D1D"/>
              </w:rPr>
              <w:t xml:space="preserve"> </w:t>
            </w:r>
            <w:r w:rsidRPr="00766A42">
              <w:t>8nbj75d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</w:t>
            </w:r>
            <w:r w:rsidR="003E7717">
              <w:t>Výměna oken ve čtyřech kabinetech gymnázia v Třeboni dle přiložené dokumentace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3E7717" w:rsidP="00B959F1">
            <w:pPr>
              <w:jc w:val="both"/>
            </w:pPr>
            <w:r>
              <w:rPr>
                <w:i/>
              </w:rPr>
              <w:t>360</w:t>
            </w:r>
            <w:r w:rsidR="00CF58CC">
              <w:rPr>
                <w:i/>
              </w:rPr>
              <w:t> 000,- Kč bez DPH</w:t>
            </w:r>
            <w:bookmarkStart w:id="0" w:name="_GoBack"/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3E7717" w:rsidRPr="00427B93" w:rsidTr="003E7717">
        <w:tc>
          <w:tcPr>
            <w:tcW w:w="3209" w:type="dxa"/>
            <w:shd w:val="clear" w:color="auto" w:fill="FABF8F"/>
            <w:vAlign w:val="center"/>
          </w:tcPr>
          <w:p w:rsidR="003E7717" w:rsidRPr="008C13DD" w:rsidRDefault="003E7717" w:rsidP="003E7717">
            <w:pPr>
              <w:ind w:firstLine="708"/>
              <w:rPr>
                <w:b/>
              </w:rPr>
            </w:pPr>
            <w:r>
              <w:rPr>
                <w:b/>
              </w:rPr>
              <w:t>Poskytnutí zadávací dokumentace</w:t>
            </w:r>
          </w:p>
        </w:tc>
        <w:tc>
          <w:tcPr>
            <w:tcW w:w="5853" w:type="dxa"/>
          </w:tcPr>
          <w:p w:rsidR="003E7717" w:rsidRPr="003E7717" w:rsidRDefault="003E7717" w:rsidP="00B959F1">
            <w:pPr>
              <w:jc w:val="both"/>
            </w:pPr>
            <w:r>
              <w:t>Součástí výzvy je nákres a popis nového okna</w:t>
            </w:r>
            <w:r w:rsidR="00510624">
              <w:t xml:space="preserve"> a soupis položek nutných k realizaci díla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  <w:p w:rsidR="007D32DB" w:rsidRPr="008C13DD" w:rsidRDefault="007D32DB" w:rsidP="00B959F1">
            <w:r>
              <w:t>(termín zahájení a dokončení)</w:t>
            </w:r>
          </w:p>
        </w:tc>
        <w:tc>
          <w:tcPr>
            <w:tcW w:w="5853" w:type="dxa"/>
          </w:tcPr>
          <w:p w:rsidR="0067274D" w:rsidRDefault="00510624" w:rsidP="00B959F1">
            <w:pPr>
              <w:jc w:val="both"/>
            </w:pPr>
            <w:r>
              <w:t>Předpokládaný termín zahájení prací – 1. 7. 2023</w:t>
            </w:r>
          </w:p>
          <w:p w:rsidR="00510624" w:rsidRPr="00CF58CC" w:rsidRDefault="00510624" w:rsidP="00B959F1">
            <w:pPr>
              <w:jc w:val="both"/>
            </w:pPr>
            <w:r>
              <w:t>Předpokládaný termín dokončení – 1</w:t>
            </w:r>
            <w:r w:rsidR="00766A42">
              <w:t xml:space="preserve">. </w:t>
            </w:r>
            <w:r>
              <w:t>8. 2023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67274D" w:rsidP="00510624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</w:p>
          <w:p w:rsidR="0067274D" w:rsidRPr="00510624" w:rsidRDefault="0067274D" w:rsidP="00B959F1">
            <w:pPr>
              <w:pStyle w:val="Odstavecseseznamem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510624" w:rsidP="00B959F1">
            <w:r>
              <w:rPr>
                <w:b/>
              </w:rPr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67274D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10624">
              <w:rPr>
                <w:sz w:val="24"/>
                <w:szCs w:val="24"/>
              </w:rPr>
              <w:t>aždý uchazeč může podat jen jednu nabídku</w:t>
            </w:r>
          </w:p>
          <w:p w:rsid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celková nabídková cena s i bez DPH bude vyplněna v krycím listu nabídky (příloha č. 1)</w:t>
            </w:r>
          </w:p>
          <w:p w:rsidR="00510624" w:rsidRP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součástí nabídky bude návrh smlouvy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CF58CC" w:rsidP="00B959F1">
            <w:pPr>
              <w:jc w:val="both"/>
            </w:pPr>
            <w:r w:rsidRPr="00510624"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t>Přílohy</w:t>
            </w:r>
            <w:r w:rsidR="0067274D">
              <w:rPr>
                <w:b/>
              </w:rPr>
              <w:t xml:space="preserve"> </w:t>
            </w:r>
          </w:p>
        </w:tc>
        <w:tc>
          <w:tcPr>
            <w:tcW w:w="5853" w:type="dxa"/>
          </w:tcPr>
          <w:p w:rsidR="00766A42" w:rsidRPr="00510624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Č. 1 Krycí list</w:t>
            </w:r>
          </w:p>
          <w:p w:rsidR="00766A42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lastRenderedPageBreak/>
              <w:t xml:space="preserve">Č. 2 </w:t>
            </w:r>
            <w:r>
              <w:rPr>
                <w:sz w:val="22"/>
                <w:szCs w:val="22"/>
              </w:rPr>
              <w:t>Dokumentace k realizaci – položky</w:t>
            </w:r>
          </w:p>
          <w:p w:rsidR="00510624" w:rsidRPr="00510624" w:rsidRDefault="00766A42" w:rsidP="00766A4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Č. 3 Dokumentace k realizaci – specifikace okna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lastRenderedPageBreak/>
              <w:t>Prohlídka místa plnění</w:t>
            </w:r>
          </w:p>
        </w:tc>
        <w:tc>
          <w:tcPr>
            <w:tcW w:w="5853" w:type="dxa"/>
          </w:tcPr>
          <w:p w:rsidR="0067274D" w:rsidRPr="00510624" w:rsidRDefault="0067274D" w:rsidP="00B959F1">
            <w:pPr>
              <w:jc w:val="both"/>
            </w:pPr>
            <w:r w:rsidRPr="00510624">
              <w:t xml:space="preserve"> </w:t>
            </w:r>
            <w:r w:rsidR="00510624" w:rsidRPr="00510624">
              <w:t xml:space="preserve">pátek 10. března 2023 </w:t>
            </w:r>
            <w:r w:rsidR="00510624">
              <w:t>9:00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510624" w:rsidRPr="004E3A2C" w:rsidRDefault="0067274D" w:rsidP="00510624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 w:rsidR="00510624"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="00510624" w:rsidRPr="00231253">
              <w:t xml:space="preserve">Zadavatel zruší bez zbytečného odkladu </w:t>
            </w:r>
            <w:r w:rsidR="00510624">
              <w:t xml:space="preserve">výběrové </w:t>
            </w:r>
            <w:r w:rsidR="00510624" w:rsidRPr="00231253">
              <w:t xml:space="preserve">řízení, pokud dojde k naplnění § 127 odst. 1 ZZVZ. Zadavatel může zrušit bez zbytečného odkladu </w:t>
            </w:r>
            <w:r w:rsidR="00510624">
              <w:t xml:space="preserve">výběrové </w:t>
            </w:r>
            <w:r w:rsidR="00510624" w:rsidRPr="00231253">
              <w:t>řízení, pokud dojde k naplnění některého z bodů § 127 odst. 2 ZZVZ.</w:t>
            </w:r>
          </w:p>
          <w:p w:rsidR="0067274D" w:rsidRPr="00783852" w:rsidRDefault="00510624" w:rsidP="00510624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123434"/>
    <w:rsid w:val="0017641E"/>
    <w:rsid w:val="0027743D"/>
    <w:rsid w:val="003E7717"/>
    <w:rsid w:val="00401AD5"/>
    <w:rsid w:val="004C144A"/>
    <w:rsid w:val="00510624"/>
    <w:rsid w:val="005178A8"/>
    <w:rsid w:val="0067274D"/>
    <w:rsid w:val="006D239E"/>
    <w:rsid w:val="00766A42"/>
    <w:rsid w:val="007B4EDF"/>
    <w:rsid w:val="007D32DB"/>
    <w:rsid w:val="00815771"/>
    <w:rsid w:val="00854DD4"/>
    <w:rsid w:val="00A137ED"/>
    <w:rsid w:val="00C95C01"/>
    <w:rsid w:val="00CF58CC"/>
    <w:rsid w:val="00F0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6E14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ktava@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2</cp:revision>
  <dcterms:created xsi:type="dcterms:W3CDTF">2023-03-06T11:59:00Z</dcterms:created>
  <dcterms:modified xsi:type="dcterms:W3CDTF">2023-03-06T11:59:00Z</dcterms:modified>
</cp:coreProperties>
</file>