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FAB4F" w14:textId="77777777" w:rsidR="00A54F7C" w:rsidRDefault="00644C30">
      <w:pPr>
        <w:pStyle w:val="Standard"/>
        <w:rPr>
          <w:rFonts w:ascii="Tahoma" w:hAnsi="Tahoma" w:cs="Tahoma"/>
          <w:color w:val="0F243E"/>
        </w:rPr>
      </w:pPr>
      <w:r>
        <w:rPr>
          <w:noProof/>
        </w:rPr>
        <w:pict w14:anchorId="248A81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336.45pt;margin-top:-48.15pt;width:116.9pt;height:82.5pt;z-index:251658240;visibility:visible">
            <v:imagedata r:id="rId4" o:title=""/>
          </v:shape>
        </w:pict>
      </w:r>
    </w:p>
    <w:p w14:paraId="6DEBC7AB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0957E063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0B47F3C9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626013E0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1AE75883" w14:textId="77777777" w:rsidR="00A54F7C" w:rsidRDefault="00A54F7C">
      <w:pPr>
        <w:pStyle w:val="Standard"/>
        <w:rPr>
          <w:rFonts w:cs="Times New Roman"/>
          <w:color w:val="0F243E"/>
        </w:rPr>
      </w:pPr>
      <w:r>
        <w:rPr>
          <w:rFonts w:cs="Times New Roman"/>
          <w:color w:val="0F243E"/>
        </w:rPr>
        <w:t xml:space="preserve">Milý studente /milá studentko primy,                           </w:t>
      </w:r>
    </w:p>
    <w:p w14:paraId="383B4ECA" w14:textId="77777777" w:rsidR="00A54F7C" w:rsidRDefault="00A54F7C">
      <w:pPr>
        <w:pStyle w:val="Standard"/>
        <w:rPr>
          <w:rFonts w:cs="Times New Roman"/>
          <w:color w:val="0F243E"/>
        </w:rPr>
      </w:pPr>
    </w:p>
    <w:p w14:paraId="564A73DF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  <w:r>
        <w:rPr>
          <w:rFonts w:ascii="Tahoma" w:hAnsi="Tahoma" w:cs="Tahoma"/>
          <w:color w:val="0F243E"/>
        </w:rPr>
        <w:tab/>
      </w:r>
    </w:p>
    <w:p w14:paraId="014C1FB6" w14:textId="15DD5EFC" w:rsidR="00A54F7C" w:rsidRDefault="00A54F7C">
      <w:pPr>
        <w:pStyle w:val="Standard"/>
        <w:jc w:val="both"/>
        <w:rPr>
          <w:rFonts w:cs="Times New Roman"/>
          <w:color w:val="0F243E"/>
        </w:rPr>
      </w:pPr>
      <w:r>
        <w:rPr>
          <w:rFonts w:cs="Times New Roman"/>
          <w:color w:val="0F243E"/>
        </w:rPr>
        <w:t xml:space="preserve"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</w:t>
      </w:r>
      <w:r w:rsidR="00902A2D">
        <w:rPr>
          <w:rFonts w:cs="Times New Roman"/>
          <w:color w:val="0F243E"/>
        </w:rPr>
        <w:t xml:space="preserve">jeden druhého ale také </w:t>
      </w:r>
      <w:r>
        <w:rPr>
          <w:rFonts w:cs="Times New Roman"/>
          <w:color w:val="0F243E"/>
        </w:rPr>
        <w:t>sami sebe.</w:t>
      </w:r>
    </w:p>
    <w:p w14:paraId="60693998" w14:textId="77777777" w:rsidR="00A54F7C" w:rsidRDefault="00A54F7C">
      <w:pPr>
        <w:pStyle w:val="Standard"/>
        <w:jc w:val="both"/>
        <w:rPr>
          <w:rFonts w:cs="Times New Roman"/>
          <w:color w:val="0F243E"/>
        </w:rPr>
      </w:pPr>
    </w:p>
    <w:p w14:paraId="3FD36A11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cs="Times New Roman"/>
          <w:color w:val="0F243E"/>
        </w:rPr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14:paraId="2C98D80E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</w:p>
    <w:p w14:paraId="7EA56EAB" w14:textId="2183E6E0" w:rsidR="00A54F7C" w:rsidRDefault="00A54F7C">
      <w:pPr>
        <w:pStyle w:val="Standard"/>
        <w:jc w:val="both"/>
        <w:rPr>
          <w:rFonts w:cs="Times New Roman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cs="Times New Roman"/>
          <w:color w:val="0F243E"/>
        </w:rPr>
        <w:t>Kurz bude probíhat v obci Římov v</w:t>
      </w:r>
      <w:r w:rsidR="00902A2D">
        <w:rPr>
          <w:rFonts w:cs="Times New Roman"/>
          <w:color w:val="0F243E"/>
        </w:rPr>
        <w:t xml:space="preserve"> retro ubytovně </w:t>
      </w:r>
      <w:r>
        <w:rPr>
          <w:rFonts w:cs="Times New Roman"/>
          <w:color w:val="0F243E"/>
        </w:rPr>
        <w:t>místního Sokola. Stravování je od čtvrtečního oběda zajištěno v místní restauraci, kde si můžete k jídlu dokoupit také pití. Snídaně chystáme sami. Ke středeční večeři si vezměte něco z domova.</w:t>
      </w:r>
    </w:p>
    <w:p w14:paraId="2B93914E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</w:p>
    <w:p w14:paraId="573A287D" w14:textId="77777777" w:rsidR="00A54F7C" w:rsidRDefault="00A54F7C">
      <w:pPr>
        <w:pStyle w:val="Standard"/>
        <w:jc w:val="both"/>
        <w:rPr>
          <w:rFonts w:cs="Times New Roman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cs="Times New Roman"/>
          <w:color w:val="0F243E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14:paraId="6D30245D" w14:textId="77777777" w:rsidR="00A54F7C" w:rsidRDefault="00A54F7C">
      <w:pPr>
        <w:pStyle w:val="Standard"/>
        <w:jc w:val="both"/>
        <w:rPr>
          <w:rFonts w:cs="Times New Roman"/>
          <w:color w:val="0F243E"/>
        </w:rPr>
      </w:pPr>
      <w:r>
        <w:rPr>
          <w:rFonts w:cs="Times New Roman"/>
          <w:color w:val="0F243E"/>
        </w:rPr>
        <w:tab/>
        <w:t xml:space="preserve">  </w:t>
      </w:r>
    </w:p>
    <w:p w14:paraId="6AF005A2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  <w:r>
        <w:rPr>
          <w:rFonts w:cs="Times New Roman"/>
          <w:color w:val="0F243E"/>
        </w:rPr>
        <w:t xml:space="preserve">Určitě si přibalte </w:t>
      </w:r>
      <w:r>
        <w:rPr>
          <w:rFonts w:cs="Times New Roman"/>
          <w:b/>
          <w:bCs/>
          <w:color w:val="0F243E"/>
        </w:rPr>
        <w:t xml:space="preserve">vlastní spacák, prostěradlo, polštářek, šátek, plavky, hrneček, lžíci, baterku, psací potřeby, láhev na pití, batůžek, přezůvky, peníze, </w:t>
      </w:r>
      <w:r>
        <w:rPr>
          <w:rFonts w:cs="Times New Roman"/>
          <w:color w:val="0F243E"/>
        </w:rPr>
        <w:t>kdybyste si chtěli koupit pití v restauraci nebo něco dobrého v místním obchodě</w:t>
      </w:r>
      <w:r>
        <w:rPr>
          <w:rFonts w:cs="Times New Roman"/>
          <w:b/>
          <w:bCs/>
          <w:color w:val="0F243E"/>
        </w:rPr>
        <w:t>, a vlastní léky</w:t>
      </w:r>
      <w:r>
        <w:rPr>
          <w:rFonts w:cs="Times New Roman"/>
          <w:color w:val="0F243E"/>
        </w:rPr>
        <w:t>, které užíváte. Zapomenout byste si neměli také slušivé</w:t>
      </w:r>
      <w:r>
        <w:rPr>
          <w:rFonts w:cs="Times New Roman"/>
          <w:b/>
          <w:bCs/>
          <w:color w:val="0F243E"/>
        </w:rPr>
        <w:t xml:space="preserve"> pyžamo</w:t>
      </w:r>
      <w:r>
        <w:rPr>
          <w:rFonts w:ascii="Tahoma" w:hAnsi="Tahoma" w:cs="Tahoma"/>
          <w:b/>
          <w:bCs/>
          <w:color w:val="0F243E"/>
        </w:rPr>
        <w:t>.</w:t>
      </w:r>
      <w:r>
        <w:rPr>
          <w:rFonts w:cs="Times New Roman"/>
          <w:color w:val="0F243E"/>
        </w:rPr>
        <w:t xml:space="preserve"> Před odjezdem nezapomeňte odevzdat Zdravotní deklaraci/souhlas rodičů s účastí na akci</w:t>
      </w:r>
      <w:r>
        <w:rPr>
          <w:rFonts w:ascii="Tahoma" w:hAnsi="Tahoma" w:cs="Tahoma"/>
          <w:color w:val="0F243E"/>
        </w:rPr>
        <w:t>.</w:t>
      </w:r>
    </w:p>
    <w:p w14:paraId="15150FD1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</w:p>
    <w:p w14:paraId="640C710F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562A59BD" w14:textId="77777777" w:rsidR="00A54F7C" w:rsidRDefault="00A54F7C">
      <w:pPr>
        <w:pStyle w:val="Standard"/>
        <w:jc w:val="center"/>
        <w:rPr>
          <w:rFonts w:ascii="Tahoma" w:hAnsi="Tahoma" w:cs="Tahoma"/>
          <w:color w:val="0F243E"/>
        </w:rPr>
      </w:pPr>
    </w:p>
    <w:p w14:paraId="31C199A1" w14:textId="77777777" w:rsidR="00A54F7C" w:rsidRDefault="00A54F7C">
      <w:pPr>
        <w:pStyle w:val="Standard"/>
        <w:jc w:val="center"/>
        <w:rPr>
          <w:rFonts w:cs="Times New Roman"/>
          <w:color w:val="0F243E"/>
        </w:rPr>
      </w:pPr>
      <w:proofErr w:type="gramStart"/>
      <w:r>
        <w:rPr>
          <w:rFonts w:cs="Times New Roman"/>
          <w:color w:val="0F243E"/>
        </w:rPr>
        <w:t>Těší</w:t>
      </w:r>
      <w:proofErr w:type="gramEnd"/>
      <w:r>
        <w:rPr>
          <w:rFonts w:cs="Times New Roman"/>
          <w:color w:val="0F243E"/>
        </w:rPr>
        <w:t xml:space="preserve"> se na vás realizační tým adaptačního kurzu pod vedením </w:t>
      </w:r>
    </w:p>
    <w:p w14:paraId="6B2F7387" w14:textId="0C3A553A" w:rsidR="00A54F7C" w:rsidRDefault="00A54F7C">
      <w:pPr>
        <w:pStyle w:val="Standard"/>
        <w:jc w:val="center"/>
        <w:rPr>
          <w:rFonts w:ascii="Tahoma" w:hAnsi="Tahoma" w:cs="Tahoma"/>
          <w:color w:val="0F243E"/>
        </w:rPr>
      </w:pPr>
      <w:r>
        <w:rPr>
          <w:rFonts w:cs="Times New Roman"/>
          <w:color w:val="0F243E"/>
        </w:rPr>
        <w:t xml:space="preserve">Martina Krynického, Terky Maříkové a </w:t>
      </w:r>
      <w:r w:rsidR="00644C30">
        <w:rPr>
          <w:rFonts w:cs="Times New Roman"/>
          <w:color w:val="0F243E"/>
        </w:rPr>
        <w:t>Jitky Maškové</w:t>
      </w:r>
    </w:p>
    <w:p w14:paraId="166FEB2C" w14:textId="77777777" w:rsidR="00A54F7C" w:rsidRDefault="00A54F7C">
      <w:pPr>
        <w:pStyle w:val="Standard"/>
        <w:jc w:val="both"/>
        <w:rPr>
          <w:rFonts w:ascii="Tahoma" w:hAnsi="Tahoma" w:cs="Tahoma"/>
          <w:color w:val="0F243E"/>
        </w:rPr>
      </w:pPr>
    </w:p>
    <w:p w14:paraId="5E9DA477" w14:textId="77777777" w:rsidR="00A54F7C" w:rsidRDefault="00A54F7C">
      <w:pPr>
        <w:pStyle w:val="Standard"/>
        <w:rPr>
          <w:rFonts w:ascii="Tahoma" w:hAnsi="Tahoma" w:cs="Tahoma"/>
          <w:color w:val="0F243E"/>
        </w:rPr>
      </w:pP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  <w:r>
        <w:rPr>
          <w:rFonts w:ascii="Tahoma" w:hAnsi="Tahoma" w:cs="Tahoma"/>
          <w:color w:val="0F243E"/>
        </w:rPr>
        <w:tab/>
      </w:r>
    </w:p>
    <w:p w14:paraId="60BB4CE2" w14:textId="77777777" w:rsidR="00A54F7C" w:rsidRDefault="00644C30">
      <w:pPr>
        <w:pStyle w:val="Standard"/>
        <w:rPr>
          <w:rFonts w:ascii="Tahoma" w:hAnsi="Tahoma" w:cs="Tahoma"/>
          <w:color w:val="0F243E"/>
        </w:rPr>
      </w:pPr>
      <w:r>
        <w:rPr>
          <w:noProof/>
        </w:rPr>
        <w:pict w14:anchorId="7093894F">
          <v:shape id="Obrázek 2" o:spid="_x0000_s1027" type="#_x0000_t75" style="position:absolute;margin-left:0;margin-top:7.5pt;width:135pt;height:155.65pt;z-index:-251657216;visibility:visible;mso-position-horizontal:center;mso-position-horizontal-relative:margin">
            <v:imagedata r:id="rId5" o:title=""/>
            <w10:wrap anchorx="margin"/>
          </v:shape>
        </w:pict>
      </w:r>
    </w:p>
    <w:p w14:paraId="0C816A46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5BD6AFAF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561EA583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p w14:paraId="70C083BB" w14:textId="77777777" w:rsidR="00A54F7C" w:rsidRDefault="00A54F7C">
      <w:pPr>
        <w:pStyle w:val="Standard"/>
        <w:rPr>
          <w:rFonts w:ascii="Tahoma" w:hAnsi="Tahoma" w:cs="Tahoma"/>
          <w:color w:val="0F243E"/>
        </w:rPr>
      </w:pPr>
    </w:p>
    <w:sectPr w:rsidR="00A54F7C" w:rsidSect="00A54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54F7C"/>
    <w:rsid w:val="00644C30"/>
    <w:rsid w:val="007F47D9"/>
    <w:rsid w:val="00902A2D"/>
    <w:rsid w:val="00A5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276CB6F3"/>
  <w15:docId w15:val="{0D568653-32BE-4508-8F80-4CCE48B2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1641</Characters>
  <Application>Microsoft Office Word</Application>
  <DocSecurity>0</DocSecurity>
  <Lines>13</Lines>
  <Paragraphs>3</Paragraphs>
  <ScaleCrop>false</ScaleCrop>
  <Company>Gymnázium, Třeboň, Na Sadech 308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Dana Krynická</cp:lastModifiedBy>
  <cp:revision>5</cp:revision>
  <cp:lastPrinted>2023-06-22T12:33:00Z</cp:lastPrinted>
  <dcterms:created xsi:type="dcterms:W3CDTF">2023-06-22T12:34:00Z</dcterms:created>
  <dcterms:modified xsi:type="dcterms:W3CDTF">2024-08-26T13:02:00Z</dcterms:modified>
</cp:coreProperties>
</file>