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E9B1D" w14:textId="77777777" w:rsidR="00D311EF" w:rsidRPr="00C076C0" w:rsidRDefault="00D311EF" w:rsidP="00D311EF">
      <w:pPr>
        <w:pBdr>
          <w:bottom w:val="single" w:sz="8" w:space="4" w:color="4F81BD"/>
        </w:pBdr>
        <w:spacing w:after="300" w:line="240" w:lineRule="auto"/>
        <w:ind w:left="567" w:right="567"/>
        <w:contextualSpacing/>
        <w:jc w:val="center"/>
        <w:rPr>
          <w:rFonts w:ascii="Cambria" w:eastAsia="Times New Roman" w:hAnsi="Cambria" w:cs="Times New Roman"/>
          <w:b/>
          <w:bCs/>
          <w:color w:val="17365D"/>
          <w:spacing w:val="5"/>
          <w:kern w:val="28"/>
          <w:sz w:val="24"/>
          <w:szCs w:val="24"/>
        </w:rPr>
      </w:pPr>
      <w:r w:rsidRPr="00C076C0">
        <w:rPr>
          <w:rFonts w:ascii="Cambria" w:eastAsia="Times New Roman" w:hAnsi="Cambria" w:cs="Times New Roman"/>
          <w:b/>
          <w:bCs/>
          <w:color w:val="17365D"/>
          <w:spacing w:val="5"/>
          <w:kern w:val="28"/>
          <w:sz w:val="24"/>
          <w:szCs w:val="24"/>
        </w:rPr>
        <w:t>Smlouva o zajištění l</w:t>
      </w:r>
      <w:r w:rsidR="00B36A11" w:rsidRPr="00C076C0">
        <w:rPr>
          <w:rFonts w:ascii="Cambria" w:eastAsia="Times New Roman" w:hAnsi="Cambria" w:cs="Times New Roman"/>
          <w:b/>
          <w:bCs/>
          <w:color w:val="17365D"/>
          <w:spacing w:val="5"/>
          <w:kern w:val="28"/>
          <w:sz w:val="24"/>
          <w:szCs w:val="24"/>
        </w:rPr>
        <w:t xml:space="preserve">yžařského kurzu v penzionu </w:t>
      </w:r>
      <w:r w:rsidR="00905B7B" w:rsidRPr="00C076C0">
        <w:rPr>
          <w:rFonts w:ascii="Cambria" w:eastAsia="Times New Roman" w:hAnsi="Cambria" w:cs="Times New Roman"/>
          <w:b/>
          <w:bCs/>
          <w:color w:val="17365D"/>
          <w:spacing w:val="5"/>
          <w:kern w:val="28"/>
          <w:sz w:val="24"/>
          <w:szCs w:val="24"/>
        </w:rPr>
        <w:t xml:space="preserve">„Chata </w:t>
      </w:r>
      <w:r w:rsidR="00B36A11" w:rsidRPr="00C076C0">
        <w:rPr>
          <w:rFonts w:ascii="Cambria" w:eastAsia="Times New Roman" w:hAnsi="Cambria" w:cs="Times New Roman"/>
          <w:b/>
          <w:bCs/>
          <w:color w:val="17365D"/>
          <w:spacing w:val="5"/>
          <w:kern w:val="28"/>
          <w:sz w:val="24"/>
          <w:szCs w:val="24"/>
        </w:rPr>
        <w:t>Lovrana</w:t>
      </w:r>
      <w:r w:rsidR="00905B7B" w:rsidRPr="00C076C0">
        <w:rPr>
          <w:rFonts w:ascii="Cambria" w:eastAsia="Times New Roman" w:hAnsi="Cambria" w:cs="Times New Roman"/>
          <w:b/>
          <w:bCs/>
          <w:color w:val="17365D"/>
          <w:spacing w:val="5"/>
          <w:kern w:val="28"/>
          <w:sz w:val="24"/>
          <w:szCs w:val="24"/>
        </w:rPr>
        <w:t>“</w:t>
      </w:r>
      <w:r w:rsidR="00B36A11" w:rsidRPr="00C076C0">
        <w:rPr>
          <w:rFonts w:ascii="Cambria" w:eastAsia="Times New Roman" w:hAnsi="Cambria" w:cs="Times New Roman"/>
          <w:b/>
          <w:bCs/>
          <w:color w:val="17365D"/>
          <w:spacing w:val="5"/>
          <w:kern w:val="28"/>
          <w:sz w:val="24"/>
          <w:szCs w:val="24"/>
        </w:rPr>
        <w:t xml:space="preserve"> </w:t>
      </w:r>
    </w:p>
    <w:p w14:paraId="4BE1A471" w14:textId="77777777" w:rsidR="00D311EF" w:rsidRDefault="00D311EF" w:rsidP="00D311EF">
      <w:pPr>
        <w:numPr>
          <w:ilvl w:val="0"/>
          <w:numId w:val="1"/>
        </w:numPr>
        <w:spacing w:after="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Smluvní strany:</w:t>
      </w:r>
    </w:p>
    <w:p w14:paraId="2A6E5519" w14:textId="62B68816" w:rsidR="00D311EF" w:rsidRPr="00905B7B" w:rsidRDefault="00D311EF" w:rsidP="00D311EF">
      <w:pPr>
        <w:spacing w:after="0"/>
        <w:ind w:left="708"/>
        <w:rPr>
          <w:rStyle w:val="Hypertextovodkaz"/>
          <w:rFonts w:ascii="Calibri" w:eastAsia="Calibri" w:hAnsi="Calibri" w:cs="Times New Roman"/>
        </w:rPr>
      </w:pPr>
      <w:r w:rsidRPr="00905B7B">
        <w:rPr>
          <w:rFonts w:ascii="Calibri" w:eastAsia="Calibri" w:hAnsi="Calibri" w:cs="Times New Roman"/>
        </w:rPr>
        <w:t xml:space="preserve"> Jaroslav Havlina,</w:t>
      </w:r>
      <w:r w:rsidR="00151905" w:rsidRPr="00905B7B">
        <w:rPr>
          <w:rFonts w:ascii="Calibri" w:eastAsia="Calibri" w:hAnsi="Calibri" w:cs="Times New Roman"/>
        </w:rPr>
        <w:t xml:space="preserve"> </w:t>
      </w:r>
      <w:r w:rsidR="003010FC" w:rsidRPr="00905B7B">
        <w:rPr>
          <w:rFonts w:ascii="Calibri" w:eastAsia="Calibri" w:hAnsi="Calibri" w:cs="Times New Roman"/>
        </w:rPr>
        <w:t>Na Slunečné stráni 244</w:t>
      </w:r>
      <w:r w:rsidRPr="00905B7B">
        <w:rPr>
          <w:rFonts w:ascii="Calibri" w:eastAsia="Calibri" w:hAnsi="Calibri" w:cs="Times New Roman"/>
        </w:rPr>
        <w:t xml:space="preserve">, 542 25 Janské lázně, IČO: 66827981, DIČ: CZ7209213209, tel.: 603 203 800, e-mail: </w:t>
      </w:r>
      <w:hyperlink r:id="rId6" w:history="1">
        <w:r w:rsidR="008C69E4" w:rsidRPr="008979F9">
          <w:rPr>
            <w:rStyle w:val="Hypertextovodkaz"/>
            <w:rFonts w:ascii="Calibri" w:eastAsia="Calibri" w:hAnsi="Calibri" w:cs="Times New Roman"/>
          </w:rPr>
          <w:t>j.havlina@seznam.cz</w:t>
        </w:r>
      </w:hyperlink>
      <w:r w:rsidR="00F24173">
        <w:rPr>
          <w:rStyle w:val="Hypertextovodkaz"/>
          <w:rFonts w:ascii="Calibri" w:eastAsia="Calibri" w:hAnsi="Calibri" w:cs="Times New Roman"/>
        </w:rPr>
        <w:t xml:space="preserve"> </w:t>
      </w:r>
    </w:p>
    <w:p w14:paraId="65C375F3" w14:textId="4F14EE5D" w:rsidR="00905B7B" w:rsidRPr="00905B7B" w:rsidRDefault="00905B7B" w:rsidP="00D311EF">
      <w:pPr>
        <w:spacing w:after="0"/>
        <w:ind w:left="708"/>
        <w:rPr>
          <w:rFonts w:ascii="Calibri" w:eastAsia="Calibri" w:hAnsi="Calibri" w:cs="Times New Roman"/>
        </w:rPr>
      </w:pPr>
      <w:r w:rsidRPr="00905B7B">
        <w:rPr>
          <w:rFonts w:ascii="Calibri" w:eastAsia="Calibri" w:hAnsi="Calibri" w:cs="Times New Roman"/>
        </w:rPr>
        <w:t>Jako provozovatel penzionu „Chata Lovrana“, Zvonečková 106, 542 25 Janské Lázně</w:t>
      </w:r>
      <w:r w:rsidR="00606C51">
        <w:rPr>
          <w:rFonts w:ascii="Calibri" w:eastAsia="Calibri" w:hAnsi="Calibri" w:cs="Times New Roman"/>
        </w:rPr>
        <w:t>-dále uveden jako provozovatel</w:t>
      </w:r>
    </w:p>
    <w:p w14:paraId="67384BA3" w14:textId="77777777" w:rsidR="002E088E" w:rsidRDefault="002E088E" w:rsidP="00A076D6">
      <w:pPr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a:</w:t>
      </w:r>
    </w:p>
    <w:p w14:paraId="18ADAFB1" w14:textId="5DD42112" w:rsidR="002E088E" w:rsidRDefault="002E088E" w:rsidP="00A076D6">
      <w:pPr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Gymnázium Třeboň, Na Sadech 308, 379 26 Třeboň , IČ:60816945</w:t>
      </w:r>
    </w:p>
    <w:p w14:paraId="7920C10E" w14:textId="77777777" w:rsidR="002E088E" w:rsidRDefault="002E088E" w:rsidP="00A076D6">
      <w:pPr>
        <w:ind w:firstLine="708"/>
        <w:rPr>
          <w:rFonts w:ascii="Calibri" w:eastAsia="Calibri" w:hAnsi="Calibri" w:cs="Times New Roman"/>
        </w:rPr>
      </w:pPr>
    </w:p>
    <w:p w14:paraId="4BD296F7" w14:textId="5A39DEAF" w:rsidR="00D311EF" w:rsidRDefault="00F24173" w:rsidP="00A076D6">
      <w:pPr>
        <w:ind w:firstLine="708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EB4F4C">
        <w:rPr>
          <w:rFonts w:ascii="Calibri" w:eastAsia="Calibri" w:hAnsi="Calibri" w:cs="Times New Roman"/>
          <w:b/>
        </w:rPr>
        <w:tab/>
      </w:r>
      <w:r w:rsidR="00D311EF">
        <w:rPr>
          <w:rFonts w:ascii="Calibri" w:eastAsia="Calibri" w:hAnsi="Calibri" w:cs="Times New Roman"/>
          <w:b/>
        </w:rPr>
        <w:t>Předmět smlouvy</w:t>
      </w:r>
    </w:p>
    <w:p w14:paraId="68F66276" w14:textId="223EAC9D" w:rsidR="00D311EF" w:rsidRDefault="00905B7B" w:rsidP="00D311EF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Předmětem smlouvy je zajištění</w:t>
      </w:r>
      <w:r w:rsidR="00D311EF">
        <w:rPr>
          <w:rFonts w:ascii="Calibri" w:eastAsia="Calibri" w:hAnsi="Calibri" w:cs="Times New Roman"/>
        </w:rPr>
        <w:t xml:space="preserve"> ubytování a stravování</w:t>
      </w:r>
      <w:r w:rsidR="003F44C5">
        <w:rPr>
          <w:rFonts w:ascii="Calibri" w:eastAsia="Calibri" w:hAnsi="Calibri" w:cs="Times New Roman"/>
        </w:rPr>
        <w:t xml:space="preserve"> studentů a </w:t>
      </w:r>
      <w:r w:rsidR="00A076D6">
        <w:rPr>
          <w:rFonts w:ascii="Calibri" w:eastAsia="Calibri" w:hAnsi="Calibri" w:cs="Times New Roman"/>
        </w:rPr>
        <w:t>ped</w:t>
      </w:r>
      <w:r w:rsidR="003F44C5">
        <w:rPr>
          <w:rFonts w:ascii="Calibri" w:eastAsia="Calibri" w:hAnsi="Calibri" w:cs="Times New Roman"/>
        </w:rPr>
        <w:t xml:space="preserve">agogického </w:t>
      </w:r>
      <w:r w:rsidR="00A076D6">
        <w:rPr>
          <w:rFonts w:ascii="Calibri" w:eastAsia="Calibri" w:hAnsi="Calibri" w:cs="Times New Roman"/>
        </w:rPr>
        <w:t>dozoru v termín</w:t>
      </w:r>
      <w:r w:rsidR="003F44C5">
        <w:rPr>
          <w:rFonts w:ascii="Calibri" w:eastAsia="Calibri" w:hAnsi="Calibri" w:cs="Times New Roman"/>
        </w:rPr>
        <w:t>ech</w:t>
      </w:r>
      <w:r w:rsidR="00A076D6">
        <w:rPr>
          <w:rFonts w:ascii="Calibri" w:eastAsia="Calibri" w:hAnsi="Calibri" w:cs="Times New Roman"/>
        </w:rPr>
        <w:t xml:space="preserve"> od 2</w:t>
      </w:r>
      <w:r w:rsidR="009603BE">
        <w:rPr>
          <w:rFonts w:ascii="Calibri" w:eastAsia="Calibri" w:hAnsi="Calibri" w:cs="Times New Roman"/>
        </w:rPr>
        <w:t>5</w:t>
      </w:r>
      <w:r w:rsidR="00A076D6">
        <w:rPr>
          <w:rFonts w:ascii="Calibri" w:eastAsia="Calibri" w:hAnsi="Calibri" w:cs="Times New Roman"/>
        </w:rPr>
        <w:t>.1.-</w:t>
      </w:r>
      <w:r w:rsidR="009603BE">
        <w:rPr>
          <w:rFonts w:ascii="Calibri" w:eastAsia="Calibri" w:hAnsi="Calibri" w:cs="Times New Roman"/>
        </w:rPr>
        <w:t>30</w:t>
      </w:r>
      <w:r w:rsidR="00A076D6">
        <w:rPr>
          <w:rFonts w:ascii="Calibri" w:eastAsia="Calibri" w:hAnsi="Calibri" w:cs="Times New Roman"/>
        </w:rPr>
        <w:t>.</w:t>
      </w:r>
      <w:r w:rsidR="009603BE">
        <w:rPr>
          <w:rFonts w:ascii="Calibri" w:eastAsia="Calibri" w:hAnsi="Calibri" w:cs="Times New Roman"/>
        </w:rPr>
        <w:t>1</w:t>
      </w:r>
      <w:r w:rsidR="00A076D6">
        <w:rPr>
          <w:rFonts w:ascii="Calibri" w:eastAsia="Calibri" w:hAnsi="Calibri" w:cs="Times New Roman"/>
        </w:rPr>
        <w:t>.202</w:t>
      </w:r>
      <w:r w:rsidR="009603BE">
        <w:rPr>
          <w:rFonts w:ascii="Calibri" w:eastAsia="Calibri" w:hAnsi="Calibri" w:cs="Times New Roman"/>
        </w:rPr>
        <w:t>5</w:t>
      </w:r>
      <w:r w:rsidR="003F44C5">
        <w:rPr>
          <w:rFonts w:ascii="Calibri" w:eastAsia="Calibri" w:hAnsi="Calibri" w:cs="Times New Roman"/>
        </w:rPr>
        <w:t xml:space="preserve"> </w:t>
      </w:r>
      <w:r w:rsidR="00A07EA4">
        <w:rPr>
          <w:rFonts w:ascii="Calibri" w:eastAsia="Calibri" w:hAnsi="Calibri" w:cs="Times New Roman"/>
        </w:rPr>
        <w:t xml:space="preserve">pro </w:t>
      </w:r>
      <w:r w:rsidR="003F44C5">
        <w:rPr>
          <w:rFonts w:ascii="Calibri" w:eastAsia="Calibri" w:hAnsi="Calibri" w:cs="Times New Roman"/>
        </w:rPr>
        <w:t xml:space="preserve">cca </w:t>
      </w:r>
      <w:r w:rsidR="00A07EA4">
        <w:rPr>
          <w:rFonts w:ascii="Calibri" w:eastAsia="Calibri" w:hAnsi="Calibri" w:cs="Times New Roman"/>
        </w:rPr>
        <w:t>35</w:t>
      </w:r>
      <w:r w:rsidR="003F44C5">
        <w:rPr>
          <w:rFonts w:ascii="Calibri" w:eastAsia="Calibri" w:hAnsi="Calibri" w:cs="Times New Roman"/>
        </w:rPr>
        <w:t xml:space="preserve"> osob </w:t>
      </w:r>
    </w:p>
    <w:p w14:paraId="4F2C35D0" w14:textId="19D97EC0" w:rsidR="00D311EF" w:rsidRPr="00606C51" w:rsidRDefault="00D311EF" w:rsidP="00606C51">
      <w:pPr>
        <w:numPr>
          <w:ilvl w:val="0"/>
          <w:numId w:val="1"/>
        </w:numPr>
        <w:spacing w:after="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Specifikace předmětu smlouvy</w:t>
      </w:r>
      <w:r w:rsidR="00606C51">
        <w:rPr>
          <w:rFonts w:ascii="Calibri" w:eastAsia="Calibri" w:hAnsi="Calibri" w:cs="Times New Roman"/>
          <w:b/>
        </w:rPr>
        <w:tab/>
      </w:r>
      <w:r w:rsidR="00606C51">
        <w:rPr>
          <w:rFonts w:ascii="Calibri" w:eastAsia="Calibri" w:hAnsi="Calibri" w:cs="Times New Roman"/>
          <w:b/>
        </w:rPr>
        <w:tab/>
      </w:r>
      <w:r w:rsidR="00606C51">
        <w:rPr>
          <w:rFonts w:ascii="Calibri" w:eastAsia="Calibri" w:hAnsi="Calibri" w:cs="Times New Roman"/>
          <w:b/>
        </w:rPr>
        <w:tab/>
      </w:r>
      <w:r w:rsidR="00606C51">
        <w:rPr>
          <w:rFonts w:ascii="Calibri" w:eastAsia="Calibri" w:hAnsi="Calibri" w:cs="Times New Roman"/>
          <w:b/>
        </w:rPr>
        <w:tab/>
      </w:r>
      <w:r w:rsidR="00606C51">
        <w:rPr>
          <w:rFonts w:ascii="Calibri" w:eastAsia="Calibri" w:hAnsi="Calibri" w:cs="Times New Roman"/>
          <w:b/>
        </w:rPr>
        <w:tab/>
      </w:r>
      <w:r w:rsidR="00606C51">
        <w:rPr>
          <w:rFonts w:ascii="Calibri" w:eastAsia="Calibri" w:hAnsi="Calibri" w:cs="Times New Roman"/>
          <w:b/>
        </w:rPr>
        <w:tab/>
      </w:r>
      <w:r w:rsidR="00606C51">
        <w:rPr>
          <w:rFonts w:ascii="Calibri" w:eastAsia="Calibri" w:hAnsi="Calibri" w:cs="Times New Roman"/>
          <w:b/>
        </w:rPr>
        <w:tab/>
      </w:r>
      <w:r w:rsidR="00F24173">
        <w:rPr>
          <w:rFonts w:ascii="Calibri" w:eastAsia="Calibri" w:hAnsi="Calibri" w:cs="Times New Roman"/>
          <w:b/>
        </w:rPr>
        <w:tab/>
      </w:r>
      <w:r w:rsidR="00606C51" w:rsidRPr="00606C51">
        <w:rPr>
          <w:rFonts w:ascii="Calibri" w:eastAsia="Calibri" w:hAnsi="Calibri" w:cs="Times New Roman"/>
        </w:rPr>
        <w:t>P</w:t>
      </w:r>
      <w:r w:rsidR="00CF0DFC" w:rsidRPr="00606C51">
        <w:rPr>
          <w:rFonts w:ascii="Calibri" w:eastAsia="Calibri" w:hAnsi="Calibri" w:cs="Times New Roman"/>
        </w:rPr>
        <w:t>rovozovatel-</w:t>
      </w:r>
      <w:r w:rsidRPr="00606C51">
        <w:rPr>
          <w:rFonts w:ascii="Calibri" w:eastAsia="Calibri" w:hAnsi="Calibri" w:cs="Times New Roman"/>
        </w:rPr>
        <w:t>se zavazuje real</w:t>
      </w:r>
      <w:r w:rsidR="00905B7B" w:rsidRPr="00606C51">
        <w:rPr>
          <w:rFonts w:ascii="Calibri" w:eastAsia="Calibri" w:hAnsi="Calibri" w:cs="Times New Roman"/>
        </w:rPr>
        <w:t>izovat pro objednatele lyžařský</w:t>
      </w:r>
      <w:r w:rsidR="005E604D" w:rsidRPr="00606C51">
        <w:rPr>
          <w:rFonts w:ascii="Calibri" w:eastAsia="Calibri" w:hAnsi="Calibri" w:cs="Times New Roman"/>
        </w:rPr>
        <w:t xml:space="preserve"> </w:t>
      </w:r>
      <w:r w:rsidRPr="00606C51">
        <w:rPr>
          <w:rFonts w:ascii="Calibri" w:eastAsia="Calibri" w:hAnsi="Calibri" w:cs="Times New Roman"/>
        </w:rPr>
        <w:t>kurz</w:t>
      </w:r>
      <w:r w:rsidR="003010FC" w:rsidRPr="00606C51">
        <w:rPr>
          <w:rFonts w:ascii="Calibri" w:eastAsia="Calibri" w:hAnsi="Calibri" w:cs="Times New Roman"/>
        </w:rPr>
        <w:t xml:space="preserve"> v penzionu </w:t>
      </w:r>
      <w:r w:rsidR="00CF0DFC" w:rsidRPr="00606C51">
        <w:rPr>
          <w:rFonts w:ascii="Calibri" w:eastAsia="Calibri" w:hAnsi="Calibri" w:cs="Times New Roman"/>
        </w:rPr>
        <w:t>„</w:t>
      </w:r>
      <w:r w:rsidR="00905B7B" w:rsidRPr="00606C51">
        <w:rPr>
          <w:rFonts w:ascii="Calibri" w:eastAsia="Calibri" w:hAnsi="Calibri" w:cs="Times New Roman"/>
        </w:rPr>
        <w:t>Chata</w:t>
      </w:r>
      <w:r w:rsidR="00CF0DFC" w:rsidRPr="00606C51">
        <w:rPr>
          <w:rFonts w:ascii="Calibri" w:eastAsia="Calibri" w:hAnsi="Calibri" w:cs="Times New Roman"/>
        </w:rPr>
        <w:t xml:space="preserve"> </w:t>
      </w:r>
      <w:proofErr w:type="spellStart"/>
      <w:r w:rsidR="003010FC" w:rsidRPr="00606C51">
        <w:rPr>
          <w:rFonts w:ascii="Calibri" w:eastAsia="Calibri" w:hAnsi="Calibri" w:cs="Times New Roman"/>
        </w:rPr>
        <w:t>Lovrana</w:t>
      </w:r>
      <w:proofErr w:type="spellEnd"/>
      <w:r w:rsidR="00CF0DFC" w:rsidRPr="00606C51">
        <w:rPr>
          <w:rFonts w:ascii="Calibri" w:eastAsia="Calibri" w:hAnsi="Calibri" w:cs="Times New Roman"/>
        </w:rPr>
        <w:t>“</w:t>
      </w:r>
      <w:r w:rsidR="003010FC" w:rsidRPr="00606C51">
        <w:rPr>
          <w:rFonts w:ascii="Calibri" w:eastAsia="Calibri" w:hAnsi="Calibri" w:cs="Times New Roman"/>
        </w:rPr>
        <w:t xml:space="preserve"> </w:t>
      </w:r>
      <w:r w:rsidRPr="00606C51">
        <w:rPr>
          <w:rFonts w:ascii="Calibri" w:eastAsia="Calibri" w:hAnsi="Calibri" w:cs="Times New Roman"/>
        </w:rPr>
        <w:t>dle následujícího ujednání:</w:t>
      </w:r>
      <w:r w:rsidR="00C076C0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</w:t>
      </w:r>
    </w:p>
    <w:p w14:paraId="6E194A72" w14:textId="7109356E" w:rsidR="00D311EF" w:rsidRDefault="00EB4F4C" w:rsidP="00D311EF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počet osob:</w:t>
      </w:r>
      <w:r w:rsidR="003F44C5">
        <w:rPr>
          <w:rFonts w:ascii="Calibri" w:eastAsia="Calibri" w:hAnsi="Calibri" w:cs="Times New Roman"/>
        </w:rPr>
        <w:t xml:space="preserve"> cca </w:t>
      </w:r>
      <w:r w:rsidR="00093817">
        <w:rPr>
          <w:rFonts w:ascii="Calibri" w:eastAsia="Calibri" w:hAnsi="Calibri" w:cs="Times New Roman"/>
        </w:rPr>
        <w:t>35</w:t>
      </w:r>
      <w:r w:rsidR="009603BE">
        <w:rPr>
          <w:rFonts w:ascii="Calibri" w:eastAsia="Calibri" w:hAnsi="Calibri" w:cs="Times New Roman"/>
        </w:rPr>
        <w:t xml:space="preserve"> </w:t>
      </w:r>
    </w:p>
    <w:p w14:paraId="5B49E81B" w14:textId="2443C4FA" w:rsidR="00D311EF" w:rsidRDefault="00606C51" w:rsidP="00D311EF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Popis a </w:t>
      </w:r>
      <w:r w:rsidR="00EB4F4C">
        <w:rPr>
          <w:rFonts w:ascii="Calibri" w:eastAsia="Calibri" w:hAnsi="Calibri" w:cs="Times New Roman"/>
        </w:rPr>
        <w:t>charakter akce: pě</w:t>
      </w:r>
      <w:r w:rsidR="00F24173">
        <w:rPr>
          <w:rFonts w:ascii="Calibri" w:eastAsia="Calibri" w:hAnsi="Calibri" w:cs="Times New Roman"/>
        </w:rPr>
        <w:t>ti</w:t>
      </w:r>
      <w:r w:rsidR="00D311EF">
        <w:rPr>
          <w:rFonts w:ascii="Calibri" w:eastAsia="Calibri" w:hAnsi="Calibri" w:cs="Times New Roman"/>
        </w:rPr>
        <w:t>denní pobyt se stravováním-plná penze, pitný režim</w:t>
      </w:r>
      <w:r w:rsidR="00493C90">
        <w:rPr>
          <w:rFonts w:ascii="Calibri" w:eastAsia="Calibri" w:hAnsi="Calibri" w:cs="Times New Roman"/>
        </w:rPr>
        <w:t xml:space="preserve">, skipas </w:t>
      </w:r>
      <w:proofErr w:type="gramStart"/>
      <w:r w:rsidR="00493C90">
        <w:rPr>
          <w:rFonts w:ascii="Calibri" w:eastAsia="Calibri" w:hAnsi="Calibri" w:cs="Times New Roman"/>
        </w:rPr>
        <w:t>5ti denní</w:t>
      </w:r>
      <w:proofErr w:type="gramEnd"/>
    </w:p>
    <w:p w14:paraId="48A9FE90" w14:textId="77777777" w:rsidR="00EB4F4C" w:rsidRDefault="00EB4F4C" w:rsidP="00D311EF">
      <w:pPr>
        <w:spacing w:after="0"/>
        <w:ind w:left="708"/>
        <w:rPr>
          <w:rFonts w:ascii="Calibri" w:eastAsia="Calibri" w:hAnsi="Calibri" w:cs="Times New Roman"/>
        </w:rPr>
      </w:pPr>
    </w:p>
    <w:p w14:paraId="3C97A7B7" w14:textId="77777777" w:rsidR="00D311EF" w:rsidRDefault="00D311EF" w:rsidP="00D311EF">
      <w:pPr>
        <w:numPr>
          <w:ilvl w:val="0"/>
          <w:numId w:val="1"/>
        </w:numPr>
        <w:spacing w:after="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Podmínky smlouvy:</w:t>
      </w:r>
    </w:p>
    <w:p w14:paraId="2109E34F" w14:textId="6D08605E" w:rsidR="00FC1260" w:rsidRDefault="00905B7B" w:rsidP="00FC1260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Provozovatel se zavazuje</w:t>
      </w:r>
      <w:r w:rsidRPr="00905B7B">
        <w:rPr>
          <w:rFonts w:ascii="Calibri" w:eastAsia="Calibri" w:hAnsi="Calibri" w:cs="Times New Roman"/>
        </w:rPr>
        <w:t xml:space="preserve"> poskytnout objednateli v plném rozsahu do</w:t>
      </w:r>
      <w:r w:rsidR="00FC1260">
        <w:rPr>
          <w:rFonts w:ascii="Calibri" w:eastAsia="Calibri" w:hAnsi="Calibri" w:cs="Times New Roman"/>
        </w:rPr>
        <w:t>hodnuté služby dle této smlouvy</w:t>
      </w:r>
      <w:r w:rsidR="00493C90">
        <w:rPr>
          <w:rFonts w:ascii="Calibri" w:eastAsia="Calibri" w:hAnsi="Calibri" w:cs="Times New Roman"/>
        </w:rPr>
        <w:t xml:space="preserve">, </w:t>
      </w:r>
      <w:r w:rsidR="00FC1260">
        <w:rPr>
          <w:rFonts w:ascii="Calibri" w:eastAsia="Calibri" w:hAnsi="Calibri" w:cs="Times New Roman"/>
        </w:rPr>
        <w:t>a to ubytování ve 2-</w:t>
      </w:r>
      <w:proofErr w:type="gramStart"/>
      <w:r w:rsidR="00FC1260">
        <w:rPr>
          <w:rFonts w:ascii="Calibri" w:eastAsia="Calibri" w:hAnsi="Calibri" w:cs="Times New Roman"/>
        </w:rPr>
        <w:t>4</w:t>
      </w:r>
      <w:r w:rsidR="008C69E4">
        <w:rPr>
          <w:rFonts w:ascii="Calibri" w:eastAsia="Calibri" w:hAnsi="Calibri" w:cs="Times New Roman"/>
        </w:rPr>
        <w:t xml:space="preserve"> </w:t>
      </w:r>
      <w:r w:rsidR="00FC1260">
        <w:rPr>
          <w:rFonts w:ascii="Calibri" w:eastAsia="Calibri" w:hAnsi="Calibri" w:cs="Times New Roman"/>
        </w:rPr>
        <w:t>lůžkových</w:t>
      </w:r>
      <w:proofErr w:type="gramEnd"/>
      <w:r w:rsidR="00FC1260">
        <w:rPr>
          <w:rFonts w:ascii="Calibri" w:eastAsia="Calibri" w:hAnsi="Calibri" w:cs="Times New Roman"/>
        </w:rPr>
        <w:t xml:space="preserve"> pokojích s tekoucí teplou a studenou vodou,</w:t>
      </w:r>
    </w:p>
    <w:p w14:paraId="136220A6" w14:textId="182CC471" w:rsidR="00FC1260" w:rsidRDefault="00CF0DFC" w:rsidP="00FC1260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Ubytování je přístupn</w:t>
      </w:r>
      <w:r w:rsidR="00FC1260">
        <w:rPr>
          <w:rFonts w:ascii="Calibri" w:eastAsia="Calibri" w:hAnsi="Calibri" w:cs="Times New Roman"/>
        </w:rPr>
        <w:t>é v den příjezdu ve 14:00 hod.</w:t>
      </w:r>
      <w:r w:rsidR="00493C90">
        <w:rPr>
          <w:rFonts w:ascii="Calibri" w:eastAsia="Calibri" w:hAnsi="Calibri" w:cs="Times New Roman"/>
        </w:rPr>
        <w:t xml:space="preserve"> </w:t>
      </w:r>
    </w:p>
    <w:p w14:paraId="368B36B4" w14:textId="77777777" w:rsidR="00CF0DFC" w:rsidRDefault="00FC1260" w:rsidP="00CF0DFC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 den odjezdu je nutné vyklidit ubytování v</w:t>
      </w:r>
      <w:r w:rsidR="00CF0DFC">
        <w:rPr>
          <w:rFonts w:ascii="Calibri" w:eastAsia="Calibri" w:hAnsi="Calibri" w:cs="Times New Roman"/>
        </w:rPr>
        <w:t xml:space="preserve">četně lyžárny a parkoviště v 9:30 hod. </w:t>
      </w:r>
    </w:p>
    <w:p w14:paraId="15BE6C4A" w14:textId="77777777" w:rsidR="00CF0DFC" w:rsidRDefault="00CF0DFC" w:rsidP="00CF0DFC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– pokud není výslovně dohodnuto jinak. </w:t>
      </w:r>
    </w:p>
    <w:p w14:paraId="454CFEA4" w14:textId="77777777" w:rsidR="00FC1260" w:rsidRDefault="00FC1260" w:rsidP="00FC1260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Stravování začíná obědem v den příjezdu a snídaní v den odjezdu – pokud není výslovně dohodnuto jinak. </w:t>
      </w:r>
    </w:p>
    <w:p w14:paraId="35D1B66A" w14:textId="77777777" w:rsidR="00606C51" w:rsidRDefault="00606C51" w:rsidP="00606C51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Stravování – snídaně oběd i večeře bufetovým způsobem, včetně pitného režimu v době jídla.</w:t>
      </w:r>
    </w:p>
    <w:p w14:paraId="494FDC5F" w14:textId="77777777" w:rsidR="00FC1260" w:rsidRDefault="00FC1260" w:rsidP="00FC1260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 provozních důvodů neposkytujeme vegetariánskou ani veganskou stravu.</w:t>
      </w:r>
    </w:p>
    <w:p w14:paraId="17C5F684" w14:textId="77777777" w:rsidR="00FC1260" w:rsidRDefault="00FC1260" w:rsidP="00FC1260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Stravování pro osoby trpícími různými potravinovými alergiemi a intolerancemi poskytujeme </w:t>
      </w:r>
      <w:r w:rsidR="00CF0DFC">
        <w:rPr>
          <w:rFonts w:ascii="Calibri" w:eastAsia="Calibri" w:hAnsi="Calibri" w:cs="Times New Roman"/>
        </w:rPr>
        <w:t xml:space="preserve">pouze </w:t>
      </w:r>
      <w:r>
        <w:rPr>
          <w:rFonts w:ascii="Calibri" w:eastAsia="Calibri" w:hAnsi="Calibri" w:cs="Times New Roman"/>
        </w:rPr>
        <w:t>po předchozí dohodě.</w:t>
      </w:r>
    </w:p>
    <w:p w14:paraId="208EDCCE" w14:textId="77777777" w:rsidR="00CF0DFC" w:rsidRDefault="00CF0DFC" w:rsidP="00CF0DFC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Objednatel se zavazuje dodržet veškeré podmínky dle této smlouvy, včetně níže uvedených úhrad dle platebních podmínek a úhrad za případné vzniklé škody.</w:t>
      </w:r>
    </w:p>
    <w:p w14:paraId="23B97CD1" w14:textId="77777777" w:rsidR="00905B7B" w:rsidRDefault="00905B7B" w:rsidP="00D311EF">
      <w:pPr>
        <w:spacing w:after="0"/>
        <w:ind w:left="708"/>
        <w:rPr>
          <w:rFonts w:ascii="Calibri" w:eastAsia="Calibri" w:hAnsi="Calibri" w:cs="Times New Roman"/>
        </w:rPr>
      </w:pPr>
    </w:p>
    <w:p w14:paraId="1DF61753" w14:textId="77777777" w:rsidR="00D311EF" w:rsidRDefault="00D311EF" w:rsidP="00D311EF">
      <w:pPr>
        <w:numPr>
          <w:ilvl w:val="0"/>
          <w:numId w:val="1"/>
        </w:numPr>
        <w:spacing w:after="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Cena, slevy a platební podmínky</w:t>
      </w:r>
    </w:p>
    <w:p w14:paraId="0D74EF1C" w14:textId="7B47BDFC" w:rsidR="00D311EF" w:rsidRDefault="00905B7B" w:rsidP="00D311EF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Cena pobytu </w:t>
      </w:r>
      <w:proofErr w:type="gramStart"/>
      <w:r>
        <w:rPr>
          <w:rFonts w:ascii="Calibri" w:eastAsia="Calibri" w:hAnsi="Calibri" w:cs="Times New Roman"/>
        </w:rPr>
        <w:t>je :</w:t>
      </w:r>
      <w:proofErr w:type="gramEnd"/>
      <w:r>
        <w:rPr>
          <w:rFonts w:ascii="Calibri" w:eastAsia="Calibri" w:hAnsi="Calibri" w:cs="Times New Roman"/>
        </w:rPr>
        <w:t xml:space="preserve"> </w:t>
      </w:r>
      <w:r w:rsidR="008C69E4">
        <w:rPr>
          <w:rFonts w:ascii="Calibri" w:eastAsia="Calibri" w:hAnsi="Calibri" w:cs="Times New Roman"/>
        </w:rPr>
        <w:t xml:space="preserve">6 </w:t>
      </w:r>
      <w:r w:rsidR="009603BE">
        <w:rPr>
          <w:rFonts w:ascii="Calibri" w:eastAsia="Calibri" w:hAnsi="Calibri" w:cs="Times New Roman"/>
        </w:rPr>
        <w:t>8</w:t>
      </w:r>
      <w:r w:rsidR="008C69E4">
        <w:rPr>
          <w:rFonts w:ascii="Calibri" w:eastAsia="Calibri" w:hAnsi="Calibri" w:cs="Times New Roman"/>
        </w:rPr>
        <w:t>5</w:t>
      </w:r>
      <w:r w:rsidR="009603BE">
        <w:rPr>
          <w:rFonts w:ascii="Calibri" w:eastAsia="Calibri" w:hAnsi="Calibri" w:cs="Times New Roman"/>
        </w:rPr>
        <w:t>0</w:t>
      </w:r>
      <w:r w:rsidR="007B77E4">
        <w:rPr>
          <w:rFonts w:ascii="Calibri" w:eastAsia="Calibri" w:hAnsi="Calibri" w:cs="Times New Roman"/>
        </w:rPr>
        <w:t>,-</w:t>
      </w:r>
      <w:r w:rsidR="005E604D">
        <w:rPr>
          <w:rFonts w:ascii="Calibri" w:eastAsia="Calibri" w:hAnsi="Calibri" w:cs="Times New Roman"/>
        </w:rPr>
        <w:t xml:space="preserve"> Kč </w:t>
      </w:r>
      <w:r w:rsidR="003010FC">
        <w:rPr>
          <w:rFonts w:ascii="Calibri" w:eastAsia="Calibri" w:hAnsi="Calibri" w:cs="Times New Roman"/>
        </w:rPr>
        <w:t xml:space="preserve">na </w:t>
      </w:r>
      <w:r w:rsidR="005E604D">
        <w:rPr>
          <w:rFonts w:ascii="Calibri" w:eastAsia="Calibri" w:hAnsi="Calibri" w:cs="Times New Roman"/>
        </w:rPr>
        <w:t>osobu</w:t>
      </w:r>
    </w:p>
    <w:p w14:paraId="21825AF9" w14:textId="6A6CEA0A" w:rsidR="00F24173" w:rsidRDefault="00093817" w:rsidP="00D311EF">
      <w:pPr>
        <w:spacing w:after="0"/>
        <w:ind w:left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Záloha ve výši </w:t>
      </w:r>
      <w:proofErr w:type="gramStart"/>
      <w:r>
        <w:rPr>
          <w:rFonts w:ascii="Calibri" w:eastAsia="Calibri" w:hAnsi="Calibri" w:cs="Times New Roman"/>
        </w:rPr>
        <w:t>30.000,-</w:t>
      </w:r>
      <w:proofErr w:type="gramEnd"/>
      <w:r>
        <w:rPr>
          <w:rFonts w:ascii="Calibri" w:eastAsia="Calibri" w:hAnsi="Calibri" w:cs="Times New Roman"/>
        </w:rPr>
        <w:t xml:space="preserve"> Kč do </w:t>
      </w:r>
      <w:r w:rsidR="00493C90">
        <w:rPr>
          <w:rFonts w:ascii="Calibri" w:eastAsia="Calibri" w:hAnsi="Calibri" w:cs="Times New Roman"/>
        </w:rPr>
        <w:t>31</w:t>
      </w:r>
      <w:r>
        <w:rPr>
          <w:rFonts w:ascii="Calibri" w:eastAsia="Calibri" w:hAnsi="Calibri" w:cs="Times New Roman"/>
        </w:rPr>
        <w:t>.</w:t>
      </w:r>
      <w:r w:rsidR="00A07EA4">
        <w:rPr>
          <w:rFonts w:ascii="Calibri" w:eastAsia="Calibri" w:hAnsi="Calibri" w:cs="Times New Roman"/>
        </w:rPr>
        <w:t>10</w:t>
      </w:r>
      <w:r>
        <w:rPr>
          <w:rFonts w:ascii="Calibri" w:eastAsia="Calibri" w:hAnsi="Calibri" w:cs="Times New Roman"/>
        </w:rPr>
        <w:t>.202</w:t>
      </w:r>
      <w:r w:rsidR="009603BE">
        <w:rPr>
          <w:rFonts w:ascii="Calibri" w:eastAsia="Calibri" w:hAnsi="Calibri" w:cs="Times New Roman"/>
        </w:rPr>
        <w:t>4</w:t>
      </w:r>
      <w:r>
        <w:rPr>
          <w:rFonts w:ascii="Calibri" w:eastAsia="Calibri" w:hAnsi="Calibri" w:cs="Times New Roman"/>
        </w:rPr>
        <w:t xml:space="preserve"> dle vystaven</w:t>
      </w:r>
      <w:r w:rsidR="009603BE">
        <w:rPr>
          <w:rFonts w:ascii="Calibri" w:eastAsia="Calibri" w:hAnsi="Calibri" w:cs="Times New Roman"/>
        </w:rPr>
        <w:t>é</w:t>
      </w:r>
      <w:r>
        <w:rPr>
          <w:rFonts w:ascii="Calibri" w:eastAsia="Calibri" w:hAnsi="Calibri" w:cs="Times New Roman"/>
        </w:rPr>
        <w:t xml:space="preserve"> záloho</w:t>
      </w:r>
      <w:r w:rsidR="009603BE">
        <w:rPr>
          <w:rFonts w:ascii="Calibri" w:eastAsia="Calibri" w:hAnsi="Calibri" w:cs="Times New Roman"/>
        </w:rPr>
        <w:t>vé</w:t>
      </w:r>
      <w:r>
        <w:rPr>
          <w:rFonts w:ascii="Calibri" w:eastAsia="Calibri" w:hAnsi="Calibri" w:cs="Times New Roman"/>
        </w:rPr>
        <w:t xml:space="preserve"> faktur</w:t>
      </w:r>
      <w:r w:rsidR="009603BE">
        <w:rPr>
          <w:rFonts w:ascii="Calibri" w:eastAsia="Calibri" w:hAnsi="Calibri" w:cs="Times New Roman"/>
        </w:rPr>
        <w:t>y</w:t>
      </w:r>
      <w:r w:rsidR="00A07EA4">
        <w:rPr>
          <w:rFonts w:ascii="Calibri" w:eastAsia="Calibri" w:hAnsi="Calibri" w:cs="Times New Roman"/>
        </w:rPr>
        <w:t>.</w:t>
      </w:r>
    </w:p>
    <w:p w14:paraId="4815AAA5" w14:textId="77777777" w:rsidR="00905B7B" w:rsidRDefault="00905B7B" w:rsidP="00D311EF">
      <w:pPr>
        <w:spacing w:after="0"/>
        <w:ind w:left="708"/>
        <w:rPr>
          <w:rFonts w:ascii="Calibri" w:eastAsia="Calibri" w:hAnsi="Calibri" w:cs="Times New Roman"/>
        </w:rPr>
      </w:pPr>
    </w:p>
    <w:p w14:paraId="0240442D" w14:textId="77777777" w:rsidR="00D311EF" w:rsidRPr="00BE2E16" w:rsidRDefault="00D311EF" w:rsidP="00D311EF">
      <w:pPr>
        <w:numPr>
          <w:ilvl w:val="0"/>
          <w:numId w:val="1"/>
        </w:numPr>
        <w:spacing w:after="0"/>
        <w:contextualSpacing/>
        <w:rPr>
          <w:rFonts w:ascii="Calibri" w:eastAsia="Calibri" w:hAnsi="Calibri" w:cs="Times New Roman"/>
          <w:b/>
        </w:rPr>
      </w:pPr>
      <w:r w:rsidRPr="00BE2E16">
        <w:rPr>
          <w:rFonts w:ascii="Calibri" w:eastAsia="Calibri" w:hAnsi="Calibri" w:cs="Times New Roman"/>
          <w:b/>
        </w:rPr>
        <w:t xml:space="preserve">Zrušení pobytu ze strany </w:t>
      </w:r>
      <w:r w:rsidR="00BE2E16" w:rsidRPr="00BE2E16">
        <w:rPr>
          <w:rFonts w:ascii="Calibri" w:eastAsia="Calibri" w:hAnsi="Calibri" w:cs="Times New Roman"/>
          <w:b/>
        </w:rPr>
        <w:t>provozovatele</w:t>
      </w:r>
    </w:p>
    <w:p w14:paraId="41D810D6" w14:textId="4B2FDBC9" w:rsidR="00C076C0" w:rsidRDefault="00D311EF" w:rsidP="00C076C0">
      <w:pPr>
        <w:spacing w:after="0"/>
        <w:ind w:left="705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Pobyt může být zrušen jen z mimořádných a nepředvídatelných důvodů – vyšší moci (např. požár penzionu, aku</w:t>
      </w:r>
      <w:r w:rsidR="00BE2E16">
        <w:rPr>
          <w:rFonts w:ascii="Calibri" w:eastAsia="Calibri" w:hAnsi="Calibri" w:cs="Times New Roman"/>
        </w:rPr>
        <w:t>tní nebezpečí, válečný stav,</w:t>
      </w:r>
      <w:r w:rsidR="005B63EB">
        <w:rPr>
          <w:rFonts w:ascii="Calibri" w:eastAsia="Calibri" w:hAnsi="Calibri" w:cs="Times New Roman"/>
        </w:rPr>
        <w:t xml:space="preserve"> </w:t>
      </w:r>
      <w:r w:rsidR="00BE2E16">
        <w:rPr>
          <w:rFonts w:ascii="Calibri" w:eastAsia="Calibri" w:hAnsi="Calibri" w:cs="Times New Roman"/>
        </w:rPr>
        <w:t>technická závada na objektu velkého rozsahu</w:t>
      </w:r>
      <w:r w:rsidR="002E6175">
        <w:rPr>
          <w:rFonts w:ascii="Calibri" w:eastAsia="Calibri" w:hAnsi="Calibri" w:cs="Times New Roman"/>
        </w:rPr>
        <w:t xml:space="preserve"> </w:t>
      </w:r>
      <w:proofErr w:type="gramStart"/>
      <w:r w:rsidR="002E6175">
        <w:rPr>
          <w:rFonts w:ascii="Calibri" w:eastAsia="Calibri" w:hAnsi="Calibri" w:cs="Times New Roman"/>
        </w:rPr>
        <w:lastRenderedPageBreak/>
        <w:t>apod</w:t>
      </w:r>
      <w:r>
        <w:rPr>
          <w:rFonts w:ascii="Calibri" w:eastAsia="Calibri" w:hAnsi="Calibri" w:cs="Times New Roman"/>
        </w:rPr>
        <w:t>.</w:t>
      </w:r>
      <w:r w:rsidR="00FE3068">
        <w:rPr>
          <w:rFonts w:ascii="Calibri" w:eastAsia="Calibri" w:hAnsi="Calibri" w:cs="Times New Roman"/>
        </w:rPr>
        <w:t>)</w:t>
      </w:r>
      <w:r>
        <w:rPr>
          <w:rFonts w:ascii="Calibri" w:eastAsia="Calibri" w:hAnsi="Calibri" w:cs="Times New Roman"/>
        </w:rPr>
        <w:t>V</w:t>
      </w:r>
      <w:proofErr w:type="gramEnd"/>
      <w:r>
        <w:rPr>
          <w:rFonts w:ascii="Calibri" w:eastAsia="Calibri" w:hAnsi="Calibri" w:cs="Times New Roman"/>
        </w:rPr>
        <w:t> tomto případě tuto skutečnost objednavateli neprodleně písemně oznámí a do 14 dnů vrátí uhrazenou částku</w:t>
      </w:r>
      <w:r w:rsidR="00BE2E16">
        <w:rPr>
          <w:rFonts w:ascii="Calibri" w:eastAsia="Calibri" w:hAnsi="Calibri" w:cs="Times New Roman"/>
        </w:rPr>
        <w:t xml:space="preserve"> zálohy objednavateli v plné výši na jeho bankovní účet.</w:t>
      </w:r>
      <w:r w:rsidR="00C076C0" w:rsidRPr="00C076C0">
        <w:rPr>
          <w:rFonts w:ascii="Calibri" w:eastAsia="Calibri" w:hAnsi="Calibri" w:cs="Times New Roman"/>
        </w:rPr>
        <w:t xml:space="preserve"> </w:t>
      </w:r>
      <w:r w:rsidR="00C076C0">
        <w:rPr>
          <w:rFonts w:ascii="Calibri" w:eastAsia="Calibri" w:hAnsi="Calibri" w:cs="Times New Roman"/>
        </w:rPr>
        <w:t>V případě že dojde k vyhlášení nouzového stavu Vládou České republiky uhrazená záloha bude vrácena objednavateli.</w:t>
      </w:r>
    </w:p>
    <w:p w14:paraId="768429B7" w14:textId="190AB78A" w:rsidR="00D311EF" w:rsidRDefault="00D311EF" w:rsidP="00D311EF">
      <w:pPr>
        <w:spacing w:after="0"/>
        <w:ind w:left="705"/>
        <w:rPr>
          <w:rFonts w:ascii="Calibri" w:eastAsia="Calibri" w:hAnsi="Calibri" w:cs="Times New Roman"/>
        </w:rPr>
      </w:pPr>
    </w:p>
    <w:p w14:paraId="47415A9A" w14:textId="77777777" w:rsidR="00D311EF" w:rsidRDefault="00D311EF" w:rsidP="00D311EF">
      <w:pPr>
        <w:spacing w:after="0"/>
        <w:rPr>
          <w:rFonts w:ascii="Calibri" w:eastAsia="Calibri" w:hAnsi="Calibri" w:cs="Times New Roman"/>
        </w:rPr>
      </w:pPr>
    </w:p>
    <w:p w14:paraId="313D9FEF" w14:textId="77777777" w:rsidR="00D311EF" w:rsidRDefault="00D311EF" w:rsidP="00D311EF">
      <w:pPr>
        <w:spacing w:after="0"/>
        <w:rPr>
          <w:rFonts w:ascii="Calibri" w:eastAsia="Calibri" w:hAnsi="Calibri" w:cs="Times New Roman"/>
        </w:rPr>
      </w:pPr>
    </w:p>
    <w:p w14:paraId="242D736F" w14:textId="77777777" w:rsidR="00D311EF" w:rsidRDefault="00D311EF" w:rsidP="00D311EF">
      <w:pPr>
        <w:numPr>
          <w:ilvl w:val="0"/>
          <w:numId w:val="1"/>
        </w:numPr>
        <w:spacing w:after="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Reklamace služeb a další povinnosti</w:t>
      </w:r>
    </w:p>
    <w:p w14:paraId="7EB23A78" w14:textId="77777777" w:rsidR="00D311EF" w:rsidRDefault="00D311EF" w:rsidP="00D311EF">
      <w:pPr>
        <w:spacing w:after="0"/>
        <w:ind w:left="70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 </w:t>
      </w:r>
      <w:r w:rsidR="002E6175" w:rsidRPr="002E6175">
        <w:rPr>
          <w:rFonts w:ascii="Calibri" w:eastAsia="Calibri" w:hAnsi="Calibri" w:cs="Times New Roman"/>
        </w:rPr>
        <w:t>Provozovate</w:t>
      </w:r>
      <w:r w:rsidR="002E6175">
        <w:rPr>
          <w:rFonts w:ascii="Calibri" w:eastAsia="Calibri" w:hAnsi="Calibri" w:cs="Times New Roman"/>
          <w:b/>
        </w:rPr>
        <w:t>l</w:t>
      </w:r>
      <w:r>
        <w:rPr>
          <w:rFonts w:ascii="Calibri" w:eastAsia="Calibri" w:hAnsi="Calibri" w:cs="Times New Roman"/>
        </w:rPr>
        <w:t xml:space="preserve"> je povinen zajistit v uvedeném rozsahu a termínu dohodnuté služby. Objednavatel je oprávněn vyžadovat služ</w:t>
      </w:r>
      <w:r w:rsidR="002E6175">
        <w:rPr>
          <w:rFonts w:ascii="Calibri" w:eastAsia="Calibri" w:hAnsi="Calibri" w:cs="Times New Roman"/>
        </w:rPr>
        <w:t>by uvedené v této smlouvě</w:t>
      </w:r>
      <w:r>
        <w:rPr>
          <w:rFonts w:ascii="Calibri" w:eastAsia="Calibri" w:hAnsi="Calibri" w:cs="Times New Roman"/>
        </w:rPr>
        <w:t>, reklamovat případné vady poskytnutých služeb, vč</w:t>
      </w:r>
      <w:r w:rsidR="002E6175">
        <w:rPr>
          <w:rFonts w:ascii="Calibri" w:eastAsia="Calibri" w:hAnsi="Calibri" w:cs="Times New Roman"/>
        </w:rPr>
        <w:t>etně požadování odstranění vad.</w:t>
      </w:r>
    </w:p>
    <w:p w14:paraId="167A02EF" w14:textId="77777777" w:rsidR="00D311EF" w:rsidRDefault="00D311EF" w:rsidP="00D311EF">
      <w:pPr>
        <w:spacing w:after="0"/>
        <w:ind w:left="70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Objednavatel je povinen uplatnit veškeré reklamace neprodleně na místě. </w:t>
      </w:r>
      <w:r w:rsidR="002E6175">
        <w:rPr>
          <w:rFonts w:ascii="Calibri" w:eastAsia="Calibri" w:hAnsi="Calibri" w:cs="Times New Roman"/>
        </w:rPr>
        <w:t>Na pozdější reklamace nebude brán zřetel.</w:t>
      </w:r>
    </w:p>
    <w:p w14:paraId="61CF4FAE" w14:textId="77777777" w:rsidR="00D311EF" w:rsidRDefault="00D311EF" w:rsidP="00D311EF">
      <w:pPr>
        <w:spacing w:after="0"/>
        <w:rPr>
          <w:rFonts w:ascii="Calibri" w:eastAsia="Calibri" w:hAnsi="Calibri" w:cs="Times New Roman"/>
        </w:rPr>
      </w:pPr>
    </w:p>
    <w:p w14:paraId="6930C3A4" w14:textId="77777777" w:rsidR="00D311EF" w:rsidRDefault="00D311EF" w:rsidP="00D311EF">
      <w:pPr>
        <w:spacing w:after="0"/>
        <w:rPr>
          <w:rFonts w:ascii="Calibri" w:eastAsia="Calibri" w:hAnsi="Calibri" w:cs="Times New Roman"/>
        </w:rPr>
      </w:pPr>
    </w:p>
    <w:p w14:paraId="0ECE46F8" w14:textId="77777777" w:rsidR="00D311EF" w:rsidRDefault="00D311EF" w:rsidP="00D311EF">
      <w:pPr>
        <w:numPr>
          <w:ilvl w:val="0"/>
          <w:numId w:val="1"/>
        </w:numPr>
        <w:spacing w:after="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Závěrečná ustanovení</w:t>
      </w:r>
    </w:p>
    <w:p w14:paraId="1A854A26" w14:textId="77777777" w:rsidR="00D311EF" w:rsidRDefault="00D311EF" w:rsidP="00D311EF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Tato smlouva se uzavírá jednorázově na výše uvedenou akci a vstupuje v platnost dnem jejího oboustranného potvrzení.</w:t>
      </w:r>
    </w:p>
    <w:p w14:paraId="067A542C" w14:textId="77777777" w:rsidR="00D311EF" w:rsidRDefault="00D311EF" w:rsidP="00D311EF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Smlouvu lze změnit nebo doplnit pouze písemnými dodatky, na nichž se obě strany dohodnou.</w:t>
      </w:r>
    </w:p>
    <w:p w14:paraId="1DFBD096" w14:textId="77777777" w:rsidR="00D311EF" w:rsidRDefault="00D311EF" w:rsidP="00D311EF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Právní vztahy, vyplývající z této smlouvy se řídí ustanoveními Obchodního zákoníku.</w:t>
      </w:r>
    </w:p>
    <w:p w14:paraId="607DD199" w14:textId="77777777" w:rsidR="00D311EF" w:rsidRDefault="00D311EF" w:rsidP="00D311EF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Smlouva je vyhotovena ve dvou exemplářích, každá smluvní strana obdrží jedno vyhotovení.</w:t>
      </w:r>
    </w:p>
    <w:p w14:paraId="55DEC2E2" w14:textId="77777777" w:rsidR="00D311EF" w:rsidRDefault="00D311EF" w:rsidP="00D311EF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Smluvní strany souhlasí s uzavřením smlouvy za výše uvedených podmínek.</w:t>
      </w:r>
    </w:p>
    <w:p w14:paraId="5DE72BF2" w14:textId="77777777" w:rsidR="00D311EF" w:rsidRDefault="00D311EF" w:rsidP="00D311EF">
      <w:pPr>
        <w:spacing w:after="0"/>
        <w:rPr>
          <w:rFonts w:ascii="Calibri" w:eastAsia="Calibri" w:hAnsi="Calibri" w:cs="Times New Roman"/>
        </w:rPr>
      </w:pPr>
    </w:p>
    <w:p w14:paraId="088DC693" w14:textId="74ADC889" w:rsidR="00D311EF" w:rsidRDefault="00D852A3" w:rsidP="00D311EF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V Janských Lázních dne </w:t>
      </w:r>
      <w:r w:rsidR="008C69E4">
        <w:rPr>
          <w:rFonts w:ascii="Calibri" w:eastAsia="Calibri" w:hAnsi="Calibri" w:cs="Times New Roman"/>
        </w:rPr>
        <w:t>10</w:t>
      </w:r>
      <w:r w:rsidR="00A07EA4">
        <w:rPr>
          <w:rFonts w:ascii="Calibri" w:eastAsia="Calibri" w:hAnsi="Calibri" w:cs="Times New Roman"/>
        </w:rPr>
        <w:t>.</w:t>
      </w:r>
      <w:r w:rsidR="008C69E4">
        <w:rPr>
          <w:rFonts w:ascii="Calibri" w:eastAsia="Calibri" w:hAnsi="Calibri" w:cs="Times New Roman"/>
        </w:rPr>
        <w:t>10</w:t>
      </w:r>
      <w:r w:rsidR="00A076D6">
        <w:rPr>
          <w:rFonts w:ascii="Calibri" w:eastAsia="Calibri" w:hAnsi="Calibri" w:cs="Times New Roman"/>
        </w:rPr>
        <w:t>.</w:t>
      </w:r>
      <w:r w:rsidR="00D82FCE">
        <w:rPr>
          <w:rFonts w:ascii="Calibri" w:eastAsia="Calibri" w:hAnsi="Calibri" w:cs="Times New Roman"/>
        </w:rPr>
        <w:t>20</w:t>
      </w:r>
      <w:r w:rsidR="00C076C0">
        <w:rPr>
          <w:rFonts w:ascii="Calibri" w:eastAsia="Calibri" w:hAnsi="Calibri" w:cs="Times New Roman"/>
        </w:rPr>
        <w:t>2</w:t>
      </w:r>
      <w:r w:rsidR="009603BE">
        <w:rPr>
          <w:rFonts w:ascii="Calibri" w:eastAsia="Calibri" w:hAnsi="Calibri" w:cs="Times New Roman"/>
        </w:rPr>
        <w:t>4</w:t>
      </w:r>
      <w:r w:rsidR="00D311EF">
        <w:rPr>
          <w:rFonts w:ascii="Calibri" w:eastAsia="Calibri" w:hAnsi="Calibri" w:cs="Times New Roman"/>
        </w:rPr>
        <w:tab/>
      </w:r>
      <w:r w:rsidR="00D311EF">
        <w:rPr>
          <w:rFonts w:ascii="Calibri" w:eastAsia="Calibri" w:hAnsi="Calibri" w:cs="Times New Roman"/>
        </w:rPr>
        <w:tab/>
      </w:r>
      <w:r w:rsidR="00D311EF">
        <w:rPr>
          <w:rFonts w:ascii="Calibri" w:eastAsia="Calibri" w:hAnsi="Calibri" w:cs="Times New Roman"/>
        </w:rPr>
        <w:tab/>
      </w:r>
      <w:r w:rsidR="00D311EF">
        <w:rPr>
          <w:rFonts w:ascii="Calibri" w:eastAsia="Calibri" w:hAnsi="Calibri" w:cs="Times New Roman"/>
        </w:rPr>
        <w:tab/>
      </w:r>
      <w:r w:rsidR="00D311EF">
        <w:rPr>
          <w:rFonts w:ascii="Calibri" w:eastAsia="Calibri" w:hAnsi="Calibri" w:cs="Times New Roman"/>
        </w:rPr>
        <w:tab/>
      </w:r>
    </w:p>
    <w:p w14:paraId="420798D8" w14:textId="77777777" w:rsidR="00D311EF" w:rsidRDefault="00D311EF" w:rsidP="00D311EF">
      <w:pPr>
        <w:spacing w:after="0"/>
        <w:rPr>
          <w:rFonts w:ascii="Calibri" w:eastAsia="Calibri" w:hAnsi="Calibri" w:cs="Times New Roman"/>
        </w:rPr>
      </w:pPr>
    </w:p>
    <w:p w14:paraId="387F6D16" w14:textId="77777777" w:rsidR="00D311EF" w:rsidRDefault="00D311EF" w:rsidP="00D311EF">
      <w:pPr>
        <w:spacing w:after="0"/>
        <w:rPr>
          <w:rFonts w:ascii="Calibri" w:eastAsia="Calibri" w:hAnsi="Calibri" w:cs="Times New Roman"/>
        </w:rPr>
      </w:pPr>
    </w:p>
    <w:p w14:paraId="0B88BDF0" w14:textId="06D8A4EB" w:rsidR="00D311EF" w:rsidRDefault="00D852A3" w:rsidP="00D311EF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Provozovatel</w:t>
      </w:r>
      <w:r w:rsidR="00B36A11">
        <w:rPr>
          <w:rFonts w:ascii="Calibri" w:eastAsia="Calibri" w:hAnsi="Calibri" w:cs="Times New Roman"/>
        </w:rPr>
        <w:t>:</w:t>
      </w:r>
      <w:r w:rsidR="00D311EF">
        <w:rPr>
          <w:rFonts w:ascii="Calibri" w:eastAsia="Calibri" w:hAnsi="Calibri" w:cs="Times New Roman"/>
        </w:rPr>
        <w:tab/>
      </w:r>
      <w:r w:rsidR="00D311EF">
        <w:rPr>
          <w:rFonts w:ascii="Calibri" w:eastAsia="Calibri" w:hAnsi="Calibri" w:cs="Times New Roman"/>
        </w:rPr>
        <w:tab/>
      </w:r>
      <w:r w:rsidR="00D311EF">
        <w:rPr>
          <w:rFonts w:ascii="Calibri" w:eastAsia="Calibri" w:hAnsi="Calibri" w:cs="Times New Roman"/>
        </w:rPr>
        <w:tab/>
      </w:r>
      <w:r w:rsidR="00D311EF"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Objedn</w:t>
      </w:r>
      <w:r w:rsidR="008C69E4">
        <w:rPr>
          <w:rFonts w:ascii="Calibri" w:eastAsia="Calibri" w:hAnsi="Calibri" w:cs="Times New Roman"/>
        </w:rPr>
        <w:t>a</w:t>
      </w:r>
      <w:r w:rsidR="00D311EF">
        <w:rPr>
          <w:rFonts w:ascii="Calibri" w:eastAsia="Calibri" w:hAnsi="Calibri" w:cs="Times New Roman"/>
        </w:rPr>
        <w:t>tel</w:t>
      </w:r>
      <w:r w:rsidR="00D311EF">
        <w:rPr>
          <w:rFonts w:ascii="Calibri" w:eastAsia="Calibri" w:hAnsi="Calibri" w:cs="Times New Roman"/>
        </w:rPr>
        <w:tab/>
      </w:r>
      <w:r w:rsidR="00B36A11">
        <w:rPr>
          <w:rFonts w:ascii="Calibri" w:eastAsia="Calibri" w:hAnsi="Calibri" w:cs="Times New Roman"/>
        </w:rPr>
        <w:t>:</w:t>
      </w:r>
      <w:r w:rsidR="00D311EF">
        <w:rPr>
          <w:rFonts w:ascii="Calibri" w:eastAsia="Calibri" w:hAnsi="Calibri" w:cs="Times New Roman"/>
        </w:rPr>
        <w:tab/>
      </w:r>
    </w:p>
    <w:p w14:paraId="17EB449B" w14:textId="77777777" w:rsidR="006B643D" w:rsidRDefault="00D82FCE">
      <w:r>
        <w:rPr>
          <w:noProof/>
          <w:lang w:eastAsia="cs-CZ"/>
        </w:rPr>
        <w:drawing>
          <wp:inline distT="0" distB="0" distL="0" distR="0" wp14:anchorId="37B3AC6D" wp14:editId="02EA9B55">
            <wp:extent cx="1628984" cy="532262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pi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316" cy="53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6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4B7B15"/>
    <w:multiLevelType w:val="hybridMultilevel"/>
    <w:tmpl w:val="DECCCF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B0D1C"/>
    <w:multiLevelType w:val="hybridMultilevel"/>
    <w:tmpl w:val="8E6AE444"/>
    <w:lvl w:ilvl="0" w:tplc="7D56E0AA">
      <w:start w:val="1"/>
      <w:numFmt w:val="decimal"/>
      <w:lvlText w:val="%1."/>
      <w:lvlJc w:val="left"/>
      <w:pPr>
        <w:ind w:left="1065" w:hanging="360"/>
      </w:p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>
      <w:start w:val="1"/>
      <w:numFmt w:val="decimal"/>
      <w:lvlText w:val="%4."/>
      <w:lvlJc w:val="left"/>
      <w:pPr>
        <w:ind w:left="3225" w:hanging="360"/>
      </w:pPr>
    </w:lvl>
    <w:lvl w:ilvl="4" w:tplc="04050019">
      <w:start w:val="1"/>
      <w:numFmt w:val="lowerLetter"/>
      <w:lvlText w:val="%5."/>
      <w:lvlJc w:val="left"/>
      <w:pPr>
        <w:ind w:left="3945" w:hanging="360"/>
      </w:pPr>
    </w:lvl>
    <w:lvl w:ilvl="5" w:tplc="0405001B">
      <w:start w:val="1"/>
      <w:numFmt w:val="lowerRoman"/>
      <w:lvlText w:val="%6."/>
      <w:lvlJc w:val="right"/>
      <w:pPr>
        <w:ind w:left="4665" w:hanging="180"/>
      </w:pPr>
    </w:lvl>
    <w:lvl w:ilvl="6" w:tplc="0405000F">
      <w:start w:val="1"/>
      <w:numFmt w:val="decimal"/>
      <w:lvlText w:val="%7."/>
      <w:lvlJc w:val="left"/>
      <w:pPr>
        <w:ind w:left="5385" w:hanging="360"/>
      </w:pPr>
    </w:lvl>
    <w:lvl w:ilvl="7" w:tplc="04050019">
      <w:start w:val="1"/>
      <w:numFmt w:val="lowerLetter"/>
      <w:lvlText w:val="%8."/>
      <w:lvlJc w:val="left"/>
      <w:pPr>
        <w:ind w:left="6105" w:hanging="360"/>
      </w:pPr>
    </w:lvl>
    <w:lvl w:ilvl="8" w:tplc="0405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6695506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575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EF"/>
    <w:rsid w:val="000032BE"/>
    <w:rsid w:val="00061208"/>
    <w:rsid w:val="00093817"/>
    <w:rsid w:val="00151905"/>
    <w:rsid w:val="001C3E16"/>
    <w:rsid w:val="002E088E"/>
    <w:rsid w:val="002E6175"/>
    <w:rsid w:val="003010FC"/>
    <w:rsid w:val="003F44C5"/>
    <w:rsid w:val="00493C90"/>
    <w:rsid w:val="00593105"/>
    <w:rsid w:val="005B63EB"/>
    <w:rsid w:val="005E604D"/>
    <w:rsid w:val="00606C51"/>
    <w:rsid w:val="006B643D"/>
    <w:rsid w:val="007B77E4"/>
    <w:rsid w:val="007E2CF6"/>
    <w:rsid w:val="00865551"/>
    <w:rsid w:val="008C69E4"/>
    <w:rsid w:val="00905B7B"/>
    <w:rsid w:val="009603BE"/>
    <w:rsid w:val="00A013E4"/>
    <w:rsid w:val="00A03765"/>
    <w:rsid w:val="00A076D6"/>
    <w:rsid w:val="00A07EA4"/>
    <w:rsid w:val="00AC6761"/>
    <w:rsid w:val="00B36A11"/>
    <w:rsid w:val="00B42FE9"/>
    <w:rsid w:val="00BE2E16"/>
    <w:rsid w:val="00C076C0"/>
    <w:rsid w:val="00CF0DFC"/>
    <w:rsid w:val="00D311EF"/>
    <w:rsid w:val="00D82FCE"/>
    <w:rsid w:val="00D852A3"/>
    <w:rsid w:val="00D9085D"/>
    <w:rsid w:val="00DC3985"/>
    <w:rsid w:val="00EA73D0"/>
    <w:rsid w:val="00EB4F4C"/>
    <w:rsid w:val="00F24173"/>
    <w:rsid w:val="00FC1260"/>
    <w:rsid w:val="00FC1FB7"/>
    <w:rsid w:val="00FE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3E952"/>
  <w15:docId w15:val="{E8FBE505-7B1A-4A53-B659-699D2D3E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311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311E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2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FE9"/>
    <w:rPr>
      <w:rFonts w:ascii="Tahoma" w:hAnsi="Tahoma" w:cs="Tahoma"/>
      <w:sz w:val="16"/>
      <w:szCs w:val="16"/>
    </w:rPr>
  </w:style>
  <w:style w:type="character" w:styleId="Nevyeenzmnka">
    <w:name w:val="Unresolved Mention"/>
    <w:basedOn w:val="Standardnpsmoodstavce"/>
    <w:uiPriority w:val="99"/>
    <w:semiHidden/>
    <w:unhideWhenUsed/>
    <w:rsid w:val="008C69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.havlina@seznam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CE94B-BE15-40C4-A14D-7637F364E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Ivana Ahmad</cp:lastModifiedBy>
  <cp:revision>2</cp:revision>
  <cp:lastPrinted>2019-08-27T15:45:00Z</cp:lastPrinted>
  <dcterms:created xsi:type="dcterms:W3CDTF">2024-10-14T06:55:00Z</dcterms:created>
  <dcterms:modified xsi:type="dcterms:W3CDTF">2024-10-14T06:55:00Z</dcterms:modified>
</cp:coreProperties>
</file>